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tabs>
          <w:tab w:val="left" w:pos="6526"/>
        </w:tabs>
        <w:rPr>
          <w:rFonts w:asciiTheme="minorHAnsi" w:hAnsiTheme="minorHAnsi"/>
          <w:b/>
          <w:sz w:val="22"/>
          <w:szCs w:val="22"/>
          <w:u w:val="single"/>
          <w:lang w:val="en-GB"/>
        </w:rPr>
      </w:pPr>
    </w:p>
    <w:p>
      <w:pPr>
        <w:tabs>
          <w:tab w:val="left" w:pos="6526"/>
        </w:tabs>
        <w:rPr>
          <w:rFonts w:asciiTheme="minorHAnsi" w:hAnsiTheme="minorHAnsi"/>
          <w:sz w:val="22"/>
          <w:szCs w:val="22"/>
          <w:u w:val="double"/>
          <w:lang w:val="en-GB"/>
        </w:rPr>
      </w:pPr>
      <w:r>
        <w:rPr>
          <w:rFonts w:asciiTheme="minorHAnsi" w:hAnsiTheme="minorHAnsi"/>
          <w:b/>
          <w:sz w:val="22"/>
          <w:szCs w:val="22"/>
          <w:u w:val="double"/>
          <w:lang w:val="en-GB"/>
        </w:rPr>
        <w:t>3. Statistical Hypothesis Testing</w:t>
      </w:r>
    </w:p>
    <w:p>
      <w:pPr>
        <w:tabs>
          <w:tab w:val="left" w:pos="6526"/>
        </w:tabs>
        <w:rPr>
          <w:rFonts w:asciiTheme="minorHAnsi" w:hAnsiTheme="minorHAnsi"/>
          <w:sz w:val="22"/>
          <w:szCs w:val="22"/>
          <w:lang w:val="en-GB"/>
        </w:rPr>
      </w:pPr>
    </w:p>
    <w:p>
      <w:pPr>
        <w:tabs>
          <w:tab w:val="left" w:pos="6526"/>
        </w:tabs>
        <w:rPr>
          <w:rFonts w:asciiTheme="minorHAnsi" w:hAnsiTheme="minorHAnsi"/>
          <w:color w:val="0070C0"/>
          <w:sz w:val="22"/>
          <w:szCs w:val="22"/>
          <w:u w:val="single"/>
          <w:lang w:val="en-GB"/>
        </w:rPr>
      </w:pPr>
      <w:r>
        <w:rPr>
          <w:rFonts w:asciiTheme="minorHAnsi" w:hAnsiTheme="minorHAnsi"/>
          <w:color w:val="0070C0"/>
          <w:sz w:val="22"/>
          <w:szCs w:val="22"/>
          <w:u w:val="single"/>
          <w:lang w:val="en-GB"/>
        </w:rPr>
        <w:t>AS Sampling Recap</w:t>
      </w:r>
    </w:p>
    <w:p>
      <w:pPr>
        <w:tabs>
          <w:tab w:val="left" w:pos="6526"/>
        </w:tabs>
        <w:rPr>
          <w:rFonts w:asciiTheme="minorHAnsi" w:hAnsiTheme="minorHAnsi"/>
          <w:sz w:val="22"/>
          <w:szCs w:val="22"/>
          <w:lang w:val="en-GB"/>
        </w:rPr>
      </w:pPr>
    </w:p>
    <w:p>
      <w:pPr>
        <w:tabs>
          <w:tab w:val="left" w:pos="6526"/>
        </w:tabs>
        <w:rPr>
          <w:rFonts w:asciiTheme="minorHAnsi" w:hAnsiTheme="minorHAnsi"/>
          <w:b/>
          <w:sz w:val="22"/>
          <w:szCs w:val="22"/>
          <w:u w:val="single"/>
          <w:lang w:val="en-GB"/>
        </w:rPr>
      </w:pPr>
      <w:r>
        <w:rPr>
          <w:rFonts w:asciiTheme="minorHAnsi" w:hAnsiTheme="minorHAnsi"/>
          <w:b/>
          <w:sz w:val="22"/>
          <w:szCs w:val="22"/>
          <w:u w:val="single"/>
          <w:lang w:val="en-GB"/>
        </w:rPr>
        <w:t>Terms &amp; Notation</w:t>
      </w:r>
    </w:p>
    <w:p>
      <w:pPr>
        <w:tabs>
          <w:tab w:val="left" w:pos="6526"/>
        </w:tabs>
        <w:rPr>
          <w:rFonts w:asciiTheme="minorHAnsi" w:hAnsiTheme="minorHAnsi"/>
          <w:sz w:val="22"/>
          <w:szCs w:val="22"/>
          <w:lang w:val="en-GB"/>
        </w:rPr>
      </w:pPr>
    </w:p>
    <w:p>
      <w:pPr>
        <w:tabs>
          <w:tab w:val="left" w:pos="6526"/>
        </w:tabs>
        <w:rPr>
          <w:rFonts w:asciiTheme="minorHAnsi" w:hAnsiTheme="minorHAnsi"/>
          <w:sz w:val="22"/>
          <w:szCs w:val="22"/>
          <w:lang w:val="en-GB"/>
        </w:rPr>
      </w:pPr>
      <w:r>
        <w:rPr>
          <w:rFonts w:asciiTheme="minorHAnsi" w:hAnsiTheme="minorHAnsi"/>
          <w:sz w:val="22"/>
          <w:szCs w:val="22"/>
          <w:lang w:val="en-GB"/>
        </w:rPr>
        <w:t xml:space="preserve">A </w:t>
      </w:r>
      <w:r>
        <w:rPr>
          <w:rFonts w:asciiTheme="minorHAnsi" w:hAnsiTheme="minorHAnsi"/>
          <w:b/>
          <w:i/>
          <w:sz w:val="22"/>
          <w:szCs w:val="22"/>
          <w:lang w:val="en-GB"/>
        </w:rPr>
        <w:t>sample</w:t>
      </w:r>
      <w:r>
        <w:rPr>
          <w:rFonts w:asciiTheme="minorHAnsi" w:hAnsiTheme="minorHAnsi"/>
          <w:sz w:val="22"/>
          <w:szCs w:val="22"/>
          <w:lang w:val="en-GB"/>
        </w:rPr>
        <w:t xml:space="preserve"> provides a set of data values of a random variable, drawn from all such possible values, the </w:t>
      </w:r>
      <w:r>
        <w:rPr>
          <w:rFonts w:asciiTheme="minorHAnsi" w:hAnsiTheme="minorHAnsi"/>
          <w:b/>
          <w:i/>
          <w:sz w:val="22"/>
          <w:szCs w:val="22"/>
          <w:lang w:val="en-GB"/>
        </w:rPr>
        <w:t>parent population</w:t>
      </w:r>
      <w:r>
        <w:rPr>
          <w:rFonts w:asciiTheme="minorHAnsi" w:hAnsiTheme="minorHAnsi"/>
          <w:sz w:val="22"/>
          <w:szCs w:val="22"/>
          <w:lang w:val="en-GB"/>
        </w:rPr>
        <w:t>.</w:t>
      </w:r>
    </w:p>
    <w:p>
      <w:pPr>
        <w:tabs>
          <w:tab w:val="left" w:pos="6526"/>
        </w:tabs>
        <w:rPr>
          <w:rFonts w:asciiTheme="minorHAnsi" w:hAnsiTheme="minorHAnsi"/>
          <w:sz w:val="22"/>
          <w:szCs w:val="22"/>
          <w:lang w:val="en-GB"/>
        </w:rPr>
      </w:pPr>
    </w:p>
    <w:p>
      <w:pPr>
        <w:tabs>
          <w:tab w:val="left" w:pos="6526"/>
        </w:tabs>
        <w:rPr>
          <w:rFonts w:asciiTheme="minorHAnsi" w:hAnsiTheme="minorHAnsi"/>
          <w:sz w:val="22"/>
          <w:szCs w:val="22"/>
          <w:lang w:val="en-GB"/>
        </w:rPr>
      </w:pPr>
      <w:r>
        <w:rPr>
          <w:rFonts w:asciiTheme="minorHAnsi" w:hAnsiTheme="minorHAnsi"/>
          <w:sz w:val="22"/>
          <w:szCs w:val="22"/>
          <w:lang w:val="en-GB"/>
        </w:rPr>
        <w:t xml:space="preserve">A representation of the items available to be sampled is called the </w:t>
      </w:r>
      <w:r>
        <w:rPr>
          <w:rFonts w:asciiTheme="minorHAnsi" w:hAnsiTheme="minorHAnsi"/>
          <w:b/>
          <w:i/>
          <w:sz w:val="22"/>
          <w:szCs w:val="22"/>
          <w:lang w:val="en-GB"/>
        </w:rPr>
        <w:t>sampling frame</w:t>
      </w:r>
      <w:r>
        <w:rPr>
          <w:rFonts w:asciiTheme="minorHAnsi" w:hAnsiTheme="minorHAnsi"/>
          <w:sz w:val="22"/>
          <w:szCs w:val="22"/>
          <w:lang w:val="en-GB"/>
        </w:rPr>
        <w:t xml:space="preserve">.  This could for example be a list of sheep in a flock, a map marked with a grid or an electoral register.  In many situations no sampling frame exists, nor is it possible to devise one, for example for the cod in the North Atlantic.  The proportion of the available items that are actually sampled is called the </w:t>
      </w:r>
      <w:r>
        <w:rPr>
          <w:rFonts w:asciiTheme="minorHAnsi" w:hAnsiTheme="minorHAnsi"/>
          <w:b/>
          <w:i/>
          <w:sz w:val="22"/>
          <w:szCs w:val="22"/>
          <w:lang w:val="en-GB"/>
        </w:rPr>
        <w:t>sampling fraction</w:t>
      </w:r>
      <w:r>
        <w:rPr>
          <w:rFonts w:asciiTheme="minorHAnsi" w:hAnsiTheme="minorHAnsi"/>
          <w:sz w:val="22"/>
          <w:szCs w:val="22"/>
          <w:lang w:val="en-GB"/>
        </w:rPr>
        <w:t>.</w:t>
      </w:r>
    </w:p>
    <w:p>
      <w:pPr>
        <w:tabs>
          <w:tab w:val="left" w:pos="6526"/>
        </w:tabs>
        <w:rPr>
          <w:rFonts w:asciiTheme="minorHAnsi" w:hAnsiTheme="minorHAnsi"/>
          <w:sz w:val="22"/>
          <w:szCs w:val="22"/>
          <w:lang w:val="en-GB"/>
        </w:rPr>
      </w:pPr>
    </w:p>
    <w:p>
      <w:pPr>
        <w:tabs>
          <w:tab w:val="left" w:pos="6526"/>
        </w:tabs>
        <w:rPr>
          <w:rFonts w:asciiTheme="minorHAnsi" w:hAnsiTheme="minorHAnsi"/>
          <w:sz w:val="22"/>
          <w:szCs w:val="22"/>
          <w:lang w:val="en-GB"/>
        </w:rPr>
      </w:pPr>
      <w:r>
        <w:rPr>
          <w:rFonts w:asciiTheme="minorHAnsi" w:hAnsiTheme="minorHAnsi"/>
          <w:sz w:val="22"/>
          <w:szCs w:val="22"/>
          <w:lang w:val="en-GB"/>
        </w:rPr>
        <w:t xml:space="preserve">A </w:t>
      </w:r>
      <w:r>
        <w:rPr>
          <w:rFonts w:asciiTheme="minorHAnsi" w:hAnsiTheme="minorHAnsi"/>
          <w:b/>
          <w:i/>
          <w:sz w:val="22"/>
          <w:szCs w:val="22"/>
          <w:lang w:val="en-GB"/>
        </w:rPr>
        <w:t>parent population</w:t>
      </w:r>
      <w:r>
        <w:rPr>
          <w:rFonts w:asciiTheme="minorHAnsi" w:hAnsiTheme="minorHAnsi"/>
          <w:sz w:val="22"/>
          <w:szCs w:val="22"/>
          <w:lang w:val="en-GB"/>
        </w:rPr>
        <w:t xml:space="preserve">, often just called the </w:t>
      </w:r>
      <w:r>
        <w:rPr>
          <w:rFonts w:asciiTheme="minorHAnsi" w:hAnsiTheme="minorHAnsi"/>
          <w:b/>
          <w:i/>
          <w:sz w:val="22"/>
          <w:szCs w:val="22"/>
          <w:lang w:val="en-GB"/>
        </w:rPr>
        <w:t>population</w:t>
      </w:r>
      <w:r>
        <w:rPr>
          <w:rFonts w:asciiTheme="minorHAnsi" w:hAnsiTheme="minorHAnsi"/>
          <w:sz w:val="22"/>
          <w:szCs w:val="22"/>
          <w:lang w:val="en-GB"/>
        </w:rPr>
        <w:t xml:space="preserve">, is described in terms of its </w:t>
      </w:r>
      <w:r>
        <w:rPr>
          <w:rFonts w:asciiTheme="minorHAnsi" w:hAnsiTheme="minorHAnsi"/>
          <w:b/>
          <w:i/>
          <w:sz w:val="22"/>
          <w:szCs w:val="22"/>
          <w:lang w:val="en-GB"/>
        </w:rPr>
        <w:t>parameters</w:t>
      </w:r>
      <w:r>
        <w:rPr>
          <w:rFonts w:asciiTheme="minorHAnsi" w:hAnsiTheme="minorHAnsi"/>
          <w:sz w:val="22"/>
          <w:szCs w:val="22"/>
          <w:lang w:val="en-GB"/>
        </w:rPr>
        <w:t xml:space="preserve">, such as its mean, </w:t>
      </w:r>
      <w:r>
        <w:rPr>
          <w:rFonts w:asciiTheme="minorHAnsi" w:hAnsiTheme="minorHAnsi"/>
          <w:sz w:val="22"/>
          <w:szCs w:val="22"/>
          <w:lang w:val="en-GB"/>
        </w:rPr>
        <w:sym w:font="Symbol" w:char="F06D"/>
      </w:r>
      <w:r>
        <w:rPr>
          <w:rFonts w:asciiTheme="minorHAnsi" w:hAnsiTheme="minorHAnsi"/>
          <w:sz w:val="22"/>
          <w:szCs w:val="22"/>
          <w:lang w:val="en-GB"/>
        </w:rPr>
        <w:t xml:space="preserve"> and variance </w:t>
      </w:r>
      <w:r>
        <w:rPr>
          <w:rFonts w:asciiTheme="minorHAnsi" w:hAnsiTheme="minorHAnsi"/>
          <w:sz w:val="22"/>
          <w:szCs w:val="22"/>
          <w:lang w:val="en-GB"/>
        </w:rPr>
        <w:sym w:font="Symbol" w:char="F073"/>
      </w:r>
      <w:r>
        <w:rPr>
          <w:rFonts w:asciiTheme="minorHAnsi" w:hAnsiTheme="minorHAnsi"/>
          <w:sz w:val="22"/>
          <w:szCs w:val="22"/>
          <w:lang w:val="en-GB"/>
        </w:rPr>
        <w:t>.  By convention Greek letters are used to denote these parameters.</w:t>
      </w:r>
    </w:p>
    <w:p>
      <w:pPr>
        <w:tabs>
          <w:tab w:val="left" w:pos="6526"/>
        </w:tabs>
        <w:rPr>
          <w:rFonts w:asciiTheme="minorHAnsi" w:hAnsiTheme="minorHAnsi"/>
          <w:sz w:val="22"/>
          <w:szCs w:val="22"/>
          <w:lang w:val="en-GB"/>
        </w:rPr>
      </w:pPr>
    </w:p>
    <w:p>
      <w:pPr>
        <w:tabs>
          <w:tab w:val="left" w:pos="6526"/>
        </w:tabs>
        <w:rPr>
          <w:rFonts w:asciiTheme="minorHAnsi" w:hAnsiTheme="minorHAnsi"/>
          <w:sz w:val="22"/>
          <w:szCs w:val="22"/>
          <w:lang w:val="en-GB"/>
        </w:rPr>
      </w:pPr>
      <w:r>
        <w:rPr>
          <w:rFonts w:asciiTheme="minorHAnsi" w:hAnsiTheme="minorHAnsi"/>
          <w:sz w:val="22"/>
          <w:szCs w:val="22"/>
          <w:lang w:val="en-GB"/>
        </w:rPr>
        <w:t xml:space="preserve">A value derived from a sample is written in Roman letters: mean, </w:t>
      </w:r>
      <m:oMath>
        <m:acc>
          <m:accPr>
            <m:chr m:val="̅"/>
            <m:ctrlPr>
              <w:rPr>
                <w:rFonts w:ascii="Cambria Math" w:hAnsi="Cambria Math"/>
                <w:i/>
                <w:sz w:val="22"/>
                <w:szCs w:val="22"/>
                <w:lang w:val="en-GB"/>
              </w:rPr>
            </m:ctrlPr>
          </m:accPr>
          <m:e>
            <m:r>
              <w:rPr>
                <w:rFonts w:ascii="Cambria Math" w:hAnsi="Cambria Math"/>
                <w:sz w:val="22"/>
                <w:szCs w:val="22"/>
                <w:lang w:val="en-GB"/>
              </w:rPr>
              <m:t>x</m:t>
            </m:r>
          </m:e>
        </m:acc>
      </m:oMath>
      <w:r>
        <w:rPr>
          <w:rFonts w:asciiTheme="minorHAnsi" w:hAnsiTheme="minorHAnsi"/>
          <w:sz w:val="22"/>
          <w:szCs w:val="22"/>
          <w:lang w:val="en-GB"/>
        </w:rPr>
        <w:t xml:space="preserve">, variance </w:t>
      </w:r>
      <w:r>
        <w:rPr>
          <w:rFonts w:asciiTheme="minorHAnsi" w:hAnsiTheme="minorHAnsi"/>
          <w:i/>
          <w:sz w:val="22"/>
          <w:szCs w:val="22"/>
          <w:lang w:val="en-GB"/>
        </w:rPr>
        <w:t>s</w:t>
      </w:r>
      <w:r>
        <w:rPr>
          <w:rFonts w:asciiTheme="minorHAnsi" w:hAnsiTheme="minorHAnsi"/>
          <w:i/>
          <w:sz w:val="22"/>
          <w:szCs w:val="22"/>
          <w:vertAlign w:val="superscript"/>
          <w:lang w:val="en-GB"/>
        </w:rPr>
        <w:t>2</w:t>
      </w:r>
      <w:r>
        <w:rPr>
          <w:rFonts w:asciiTheme="minorHAnsi" w:hAnsiTheme="minorHAnsi"/>
          <w:sz w:val="22"/>
          <w:szCs w:val="22"/>
          <w:lang w:val="en-GB"/>
        </w:rPr>
        <w:t xml:space="preserve">, etc.  Such a number is a value of a </w:t>
      </w:r>
      <w:r>
        <w:rPr>
          <w:rFonts w:asciiTheme="minorHAnsi" w:hAnsiTheme="minorHAnsi"/>
          <w:b/>
          <w:i/>
          <w:sz w:val="22"/>
          <w:szCs w:val="22"/>
          <w:lang w:val="en-GB"/>
        </w:rPr>
        <w:t>sample statistic</w:t>
      </w:r>
      <w:r>
        <w:rPr>
          <w:rFonts w:asciiTheme="minorHAnsi" w:hAnsiTheme="minorHAnsi"/>
          <w:sz w:val="22"/>
          <w:szCs w:val="22"/>
          <w:lang w:val="en-GB"/>
        </w:rPr>
        <w:t xml:space="preserve">.  When sample statistics are used to estimate the parent population parameters they are called </w:t>
      </w:r>
      <w:r>
        <w:rPr>
          <w:rFonts w:asciiTheme="minorHAnsi" w:hAnsiTheme="minorHAnsi"/>
          <w:b/>
          <w:i/>
          <w:sz w:val="22"/>
          <w:szCs w:val="22"/>
          <w:lang w:val="en-GB"/>
        </w:rPr>
        <w:t>estimators</w:t>
      </w:r>
      <w:r>
        <w:rPr>
          <w:rFonts w:asciiTheme="minorHAnsi" w:hAnsiTheme="minorHAnsi"/>
          <w:sz w:val="22"/>
          <w:szCs w:val="22"/>
          <w:lang w:val="en-GB"/>
        </w:rPr>
        <w:t xml:space="preserve">.  If a value suggested for a population parameter is an estimate obtained from a sample, rather than its true value, this is denoted by a circumflex accent, ^: estimated mean, </w:t>
      </w:r>
      <m:oMath>
        <m:acc>
          <m:accPr>
            <m:ctrlPr>
              <w:rPr>
                <w:rFonts w:ascii="Cambria Math" w:hAnsi="Cambria Math"/>
                <w:i/>
                <w:sz w:val="22"/>
                <w:szCs w:val="22"/>
                <w:lang w:val="en-GB"/>
              </w:rPr>
            </m:ctrlPr>
          </m:accPr>
          <m:e>
            <m:r>
              <w:rPr>
                <w:rFonts w:ascii="Cambria Math" w:hAnsi="Cambria Math"/>
                <w:sz w:val="22"/>
                <w:szCs w:val="22"/>
                <w:lang w:val="en-GB"/>
              </w:rPr>
              <m:t>x</m:t>
            </m:r>
          </m:e>
        </m:acc>
      </m:oMath>
      <w:r>
        <w:rPr>
          <w:rFonts w:asciiTheme="minorHAnsi" w:hAnsiTheme="minorHAnsi"/>
          <w:sz w:val="22"/>
          <w:szCs w:val="22"/>
          <w:lang w:val="en-GB"/>
        </w:rPr>
        <w:t xml:space="preserve">; estimated standard deviation, </w:t>
      </w:r>
      <m:oMath>
        <m:acc>
          <m:accPr>
            <m:ctrlPr>
              <w:rPr>
                <w:rFonts w:ascii="Cambria Math" w:hAnsi="Cambria Math"/>
                <w:i/>
                <w:sz w:val="22"/>
                <w:szCs w:val="22"/>
                <w:lang w:val="en-GB"/>
              </w:rPr>
            </m:ctrlPr>
          </m:accPr>
          <m:e>
            <m:r>
              <w:rPr>
                <w:rFonts w:ascii="Cambria Math" w:hAnsi="Cambria Math"/>
                <w:sz w:val="22"/>
                <w:szCs w:val="22"/>
                <w:lang w:val="en-GB"/>
              </w:rPr>
              <m:t>σ</m:t>
            </m:r>
          </m:e>
        </m:acc>
      </m:oMath>
      <w:r>
        <w:rPr>
          <w:rFonts w:asciiTheme="minorHAnsi" w:hAnsiTheme="minorHAnsi"/>
          <w:sz w:val="22"/>
          <w:szCs w:val="22"/>
          <w:lang w:val="en-GB"/>
        </w:rPr>
        <w:t xml:space="preserve">; estimated variance, </w:t>
      </w:r>
      <m:oMath>
        <m:sSup>
          <m:sSupPr>
            <m:ctrlPr>
              <w:rPr>
                <w:rFonts w:ascii="Cambria Math" w:hAnsi="Cambria Math"/>
                <w:i/>
                <w:sz w:val="22"/>
                <w:szCs w:val="22"/>
                <w:lang w:val="en-GB"/>
              </w:rPr>
            </m:ctrlPr>
          </m:sSupPr>
          <m:e>
            <m:acc>
              <m:accPr>
                <m:ctrlPr>
                  <w:rPr>
                    <w:rFonts w:ascii="Cambria Math" w:hAnsi="Cambria Math"/>
                    <w:i/>
                    <w:sz w:val="22"/>
                    <w:szCs w:val="22"/>
                    <w:lang w:val="en-GB"/>
                  </w:rPr>
                </m:ctrlPr>
              </m:accPr>
              <m:e>
                <m:r>
                  <w:rPr>
                    <w:rFonts w:ascii="Cambria Math" w:hAnsi="Cambria Math"/>
                    <w:sz w:val="22"/>
                    <w:szCs w:val="22"/>
                    <w:lang w:val="en-GB"/>
                  </w:rPr>
                  <m:t>σ</m:t>
                </m:r>
              </m:e>
            </m:acc>
          </m:e>
          <m:sup>
            <m:r>
              <w:rPr>
                <w:rFonts w:ascii="Cambria Math" w:hAnsi="Cambria Math"/>
                <w:sz w:val="22"/>
                <w:szCs w:val="22"/>
                <w:lang w:val="en-GB"/>
              </w:rPr>
              <m:t>2</m:t>
            </m:r>
          </m:sup>
        </m:sSup>
      </m:oMath>
      <w:r>
        <w:rPr>
          <w:rFonts w:asciiTheme="minorHAnsi" w:hAnsiTheme="minorHAnsi"/>
          <w:sz w:val="22"/>
          <w:szCs w:val="22"/>
          <w:lang w:val="en-GB"/>
        </w:rPr>
        <w:t>.</w:t>
      </w:r>
    </w:p>
    <w:p>
      <w:pPr>
        <w:tabs>
          <w:tab w:val="left" w:pos="6526"/>
        </w:tabs>
        <w:rPr>
          <w:rFonts w:asciiTheme="minorHAnsi" w:hAnsiTheme="minorHAnsi"/>
          <w:sz w:val="22"/>
          <w:szCs w:val="22"/>
          <w:lang w:val="en-GB"/>
        </w:rPr>
      </w:pPr>
    </w:p>
    <w:p>
      <w:pPr>
        <w:tabs>
          <w:tab w:val="left" w:pos="6526"/>
        </w:tabs>
        <w:rPr>
          <w:rFonts w:asciiTheme="minorHAnsi" w:hAnsiTheme="minorHAnsi"/>
          <w:sz w:val="22"/>
          <w:szCs w:val="22"/>
          <w:lang w:val="en-GB"/>
        </w:rPr>
      </w:pPr>
      <w:r>
        <w:rPr>
          <w:rFonts w:asciiTheme="minorHAnsi" w:hAnsiTheme="minorHAnsi"/>
          <w:sz w:val="22"/>
          <w:szCs w:val="22"/>
          <w:lang w:val="en-GB"/>
        </w:rPr>
        <w:t xml:space="preserve">Thus if you take a random sample in which the mean is </w:t>
      </w:r>
      <m:oMath>
        <m:acc>
          <m:accPr>
            <m:chr m:val="̅"/>
            <m:ctrlPr>
              <w:rPr>
                <w:rFonts w:ascii="Cambria Math" w:hAnsi="Cambria Math"/>
                <w:i/>
                <w:sz w:val="22"/>
                <w:szCs w:val="22"/>
                <w:lang w:val="en-GB"/>
              </w:rPr>
            </m:ctrlPr>
          </m:accPr>
          <m:e>
            <m:r>
              <w:rPr>
                <w:rFonts w:ascii="Cambria Math" w:hAnsi="Cambria Math"/>
                <w:sz w:val="22"/>
                <w:szCs w:val="22"/>
                <w:lang w:val="en-GB"/>
              </w:rPr>
              <m:t>x</m:t>
            </m:r>
          </m:e>
        </m:acc>
      </m:oMath>
      <w:r>
        <w:rPr>
          <w:rFonts w:asciiTheme="minorHAnsi" w:hAnsiTheme="minorHAnsi"/>
          <w:sz w:val="22"/>
          <w:szCs w:val="22"/>
          <w:lang w:val="en-GB"/>
        </w:rPr>
        <w:t xml:space="preserve">, you can use </w:t>
      </w:r>
      <m:oMath>
        <m:acc>
          <m:accPr>
            <m:chr m:val="̅"/>
            <m:ctrlPr>
              <w:rPr>
                <w:rFonts w:ascii="Cambria Math" w:hAnsi="Cambria Math"/>
                <w:i/>
                <w:sz w:val="22"/>
                <w:szCs w:val="22"/>
                <w:lang w:val="en-GB"/>
              </w:rPr>
            </m:ctrlPr>
          </m:accPr>
          <m:e>
            <m:r>
              <w:rPr>
                <w:rFonts w:ascii="Cambria Math" w:hAnsi="Cambria Math"/>
                <w:sz w:val="22"/>
                <w:szCs w:val="22"/>
                <w:lang w:val="en-GB"/>
              </w:rPr>
              <m:t>x</m:t>
            </m:r>
          </m:e>
        </m:acc>
      </m:oMath>
      <w:r>
        <w:rPr>
          <w:rFonts w:asciiTheme="minorHAnsi" w:hAnsiTheme="minorHAnsi"/>
          <w:sz w:val="22"/>
          <w:szCs w:val="22"/>
          <w:lang w:val="en-GB"/>
        </w:rPr>
        <w:t xml:space="preserve"> to estimate the parent mean, </w:t>
      </w:r>
      <w:r>
        <w:rPr>
          <w:rFonts w:asciiTheme="minorHAnsi" w:hAnsiTheme="minorHAnsi"/>
          <w:sz w:val="22"/>
          <w:szCs w:val="22"/>
          <w:lang w:val="en-GB"/>
        </w:rPr>
        <w:sym w:font="Symbol" w:char="F06D"/>
      </w:r>
      <w:r>
        <w:rPr>
          <w:rFonts w:asciiTheme="minorHAnsi" w:hAnsiTheme="minorHAnsi"/>
          <w:sz w:val="22"/>
          <w:szCs w:val="22"/>
          <w:lang w:val="en-GB"/>
        </w:rPr>
        <w:t xml:space="preserve">.  </w:t>
      </w:r>
    </w:p>
    <w:p>
      <w:pPr>
        <w:tabs>
          <w:tab w:val="left" w:pos="6526"/>
        </w:tabs>
        <w:rPr>
          <w:rFonts w:asciiTheme="minorHAnsi" w:hAnsiTheme="minorHAnsi"/>
          <w:sz w:val="22"/>
          <w:szCs w:val="22"/>
          <w:lang w:val="en-GB"/>
        </w:rPr>
      </w:pPr>
      <w:r>
        <w:rPr>
          <w:rFonts w:asciiTheme="minorHAnsi" w:hAnsiTheme="minorHAnsi"/>
          <w:sz w:val="22"/>
          <w:szCs w:val="22"/>
          <w:lang w:val="en-GB"/>
        </w:rPr>
        <w:t xml:space="preserve">So </w:t>
      </w:r>
      <m:oMath>
        <m:acc>
          <m:accPr>
            <m:ctrlPr>
              <w:rPr>
                <w:rFonts w:ascii="Cambria Math" w:hAnsi="Cambria Math"/>
                <w:i/>
                <w:sz w:val="22"/>
                <w:szCs w:val="22"/>
                <w:lang w:val="en-GB"/>
              </w:rPr>
            </m:ctrlPr>
          </m:accPr>
          <m:e>
            <m:r>
              <w:rPr>
                <w:rFonts w:ascii="Cambria Math" w:hAnsi="Cambria Math"/>
                <w:sz w:val="22"/>
                <w:szCs w:val="22"/>
                <w:lang w:val="en-GB"/>
              </w:rPr>
              <m:t>μ</m:t>
            </m:r>
          </m:e>
        </m:acc>
        <m:r>
          <w:rPr>
            <w:rFonts w:ascii="Cambria Math" w:hAnsi="Cambria Math"/>
            <w:sz w:val="22"/>
            <w:szCs w:val="22"/>
            <w:lang w:val="en-GB"/>
          </w:rPr>
          <m:t>=</m:t>
        </m:r>
        <m:acc>
          <m:accPr>
            <m:chr m:val="̅"/>
            <m:ctrlPr>
              <w:rPr>
                <w:rFonts w:ascii="Cambria Math" w:hAnsi="Cambria Math"/>
                <w:i/>
                <w:sz w:val="22"/>
                <w:szCs w:val="22"/>
                <w:lang w:val="en-GB"/>
              </w:rPr>
            </m:ctrlPr>
          </m:accPr>
          <m:e>
            <m:r>
              <w:rPr>
                <w:rFonts w:ascii="Cambria Math" w:hAnsi="Cambria Math"/>
                <w:sz w:val="22"/>
                <w:szCs w:val="22"/>
                <w:lang w:val="en-GB"/>
              </w:rPr>
              <m:t>x</m:t>
            </m:r>
          </m:e>
        </m:acc>
      </m:oMath>
      <w:r>
        <w:rPr>
          <w:rFonts w:asciiTheme="minorHAnsi" w:hAnsiTheme="minorHAnsi"/>
          <w:sz w:val="22"/>
          <w:szCs w:val="22"/>
          <w:lang w:val="en-GB"/>
        </w:rPr>
        <w:t xml:space="preserve">.  If in a particular sample </w:t>
      </w:r>
      <m:oMath>
        <m:acc>
          <m:accPr>
            <m:chr m:val="̅"/>
            <m:ctrlPr>
              <w:rPr>
                <w:rFonts w:ascii="Cambria Math" w:hAnsi="Cambria Math"/>
                <w:i/>
                <w:sz w:val="22"/>
                <w:szCs w:val="22"/>
                <w:lang w:val="en-GB"/>
              </w:rPr>
            </m:ctrlPr>
          </m:accPr>
          <m:e>
            <m:r>
              <w:rPr>
                <w:rFonts w:ascii="Cambria Math" w:hAnsi="Cambria Math"/>
                <w:sz w:val="22"/>
                <w:szCs w:val="22"/>
                <w:lang w:val="en-GB"/>
              </w:rPr>
              <m:t>x</m:t>
            </m:r>
          </m:e>
        </m:acc>
        <m:r>
          <w:rPr>
            <w:rFonts w:ascii="Cambria Math" w:hAnsi="Cambria Math"/>
            <w:sz w:val="22"/>
            <w:szCs w:val="22"/>
            <w:lang w:val="en-GB"/>
          </w:rPr>
          <m:t>=23.4</m:t>
        </m:r>
      </m:oMath>
      <w:r>
        <w:rPr>
          <w:rFonts w:asciiTheme="minorHAnsi" w:hAnsiTheme="minorHAnsi"/>
          <w:sz w:val="22"/>
          <w:szCs w:val="22"/>
          <w:lang w:val="en-GB"/>
        </w:rPr>
        <w:t xml:space="preserve">, then </w:t>
      </w:r>
      <m:oMath>
        <m:acc>
          <m:accPr>
            <m:ctrlPr>
              <w:rPr>
                <w:rFonts w:ascii="Cambria Math" w:hAnsi="Cambria Math"/>
                <w:i/>
                <w:sz w:val="22"/>
                <w:szCs w:val="22"/>
                <w:lang w:val="en-GB"/>
              </w:rPr>
            </m:ctrlPr>
          </m:accPr>
          <m:e>
            <m:r>
              <w:rPr>
                <w:rFonts w:ascii="Cambria Math" w:hAnsi="Cambria Math"/>
                <w:sz w:val="22"/>
                <w:szCs w:val="22"/>
                <w:lang w:val="en-GB"/>
              </w:rPr>
              <m:t>μ</m:t>
            </m:r>
          </m:e>
        </m:acc>
        <m:r>
          <w:rPr>
            <w:rFonts w:ascii="Cambria Math" w:hAnsi="Cambria Math"/>
            <w:sz w:val="22"/>
            <w:szCs w:val="22"/>
            <w:lang w:val="en-GB"/>
          </w:rPr>
          <m:t>=23.4</m:t>
        </m:r>
      </m:oMath>
    </w:p>
    <w:p>
      <w:pPr>
        <w:tabs>
          <w:tab w:val="left" w:pos="6526"/>
        </w:tabs>
        <w:rPr>
          <w:rFonts w:asciiTheme="minorHAnsi" w:hAnsiTheme="minorHAnsi"/>
          <w:sz w:val="22"/>
          <w:szCs w:val="22"/>
          <w:lang w:val="en-GB"/>
        </w:rPr>
      </w:pPr>
      <w:r>
        <w:rPr>
          <w:rFonts w:asciiTheme="minorHAnsi" w:hAnsiTheme="minorHAnsi"/>
          <w:sz w:val="22"/>
          <w:szCs w:val="22"/>
          <w:lang w:val="en-GB"/>
        </w:rPr>
        <w:t xml:space="preserve">The true value of </w:t>
      </w:r>
      <w:r>
        <w:rPr>
          <w:rFonts w:asciiTheme="minorHAnsi" w:hAnsiTheme="minorHAnsi"/>
          <w:sz w:val="22"/>
          <w:szCs w:val="22"/>
          <w:lang w:val="en-GB"/>
        </w:rPr>
        <w:sym w:font="Symbol" w:char="F06D"/>
      </w:r>
      <w:r>
        <w:rPr>
          <w:rFonts w:asciiTheme="minorHAnsi" w:hAnsiTheme="minorHAnsi"/>
          <w:sz w:val="22"/>
          <w:szCs w:val="22"/>
          <w:lang w:val="en-GB"/>
        </w:rPr>
        <w:t xml:space="preserve"> will generally be different from </w:t>
      </w:r>
      <m:oMath>
        <m:acc>
          <m:accPr>
            <m:ctrlPr>
              <w:rPr>
                <w:rFonts w:ascii="Cambria Math" w:hAnsi="Cambria Math"/>
                <w:i/>
                <w:sz w:val="22"/>
                <w:szCs w:val="22"/>
                <w:lang w:val="en-GB"/>
              </w:rPr>
            </m:ctrlPr>
          </m:accPr>
          <m:e>
            <m:r>
              <w:rPr>
                <w:rFonts w:ascii="Cambria Math" w:hAnsi="Cambria Math"/>
                <w:sz w:val="22"/>
                <w:szCs w:val="22"/>
                <w:lang w:val="en-GB"/>
              </w:rPr>
              <m:t>μ</m:t>
            </m:r>
          </m:e>
        </m:acc>
      </m:oMath>
    </w:p>
    <w:p>
      <w:pPr>
        <w:tabs>
          <w:tab w:val="left" w:pos="6526"/>
        </w:tabs>
        <w:rPr>
          <w:rFonts w:asciiTheme="minorHAnsi" w:hAnsiTheme="minorHAnsi"/>
          <w:sz w:val="22"/>
          <w:szCs w:val="22"/>
          <w:lang w:val="en-GB"/>
        </w:rPr>
      </w:pPr>
    </w:p>
    <w:p>
      <w:pPr>
        <w:tabs>
          <w:tab w:val="left" w:pos="6526"/>
        </w:tabs>
        <w:rPr>
          <w:rFonts w:asciiTheme="minorHAnsi" w:hAnsiTheme="minorHAnsi"/>
          <w:sz w:val="22"/>
          <w:szCs w:val="22"/>
          <w:lang w:val="en-GB"/>
        </w:rPr>
      </w:pPr>
      <w:r>
        <w:rPr>
          <w:rFonts w:asciiTheme="minorHAnsi" w:hAnsiTheme="minorHAnsi"/>
          <w:sz w:val="22"/>
          <w:szCs w:val="22"/>
          <w:lang w:val="en-GB"/>
        </w:rPr>
        <w:t xml:space="preserve">Upper case letters, </w:t>
      </w:r>
      <w:r>
        <w:rPr>
          <w:rFonts w:asciiTheme="minorHAnsi" w:hAnsiTheme="minorHAnsi"/>
          <w:i/>
          <w:sz w:val="22"/>
          <w:szCs w:val="22"/>
          <w:lang w:val="en-GB"/>
        </w:rPr>
        <w:t>X</w:t>
      </w:r>
      <w:r>
        <w:rPr>
          <w:rFonts w:asciiTheme="minorHAnsi" w:hAnsiTheme="minorHAnsi"/>
          <w:sz w:val="22"/>
          <w:szCs w:val="22"/>
          <w:lang w:val="en-GB"/>
        </w:rPr>
        <w:t xml:space="preserve">, </w:t>
      </w:r>
      <w:r>
        <w:rPr>
          <w:rFonts w:asciiTheme="minorHAnsi" w:hAnsiTheme="minorHAnsi"/>
          <w:i/>
          <w:sz w:val="22"/>
          <w:szCs w:val="22"/>
          <w:lang w:val="en-GB"/>
        </w:rPr>
        <w:t>Y</w:t>
      </w:r>
      <w:r>
        <w:rPr>
          <w:rFonts w:asciiTheme="minorHAnsi" w:hAnsiTheme="minorHAnsi"/>
          <w:sz w:val="22"/>
          <w:szCs w:val="22"/>
          <w:lang w:val="en-GB"/>
        </w:rPr>
        <w:t>, etc., are used to describe random variables, and lower case letters,</w:t>
      </w:r>
      <w:r>
        <w:rPr>
          <w:rFonts w:asciiTheme="minorHAnsi" w:hAnsiTheme="minorHAnsi"/>
          <w:i/>
          <w:sz w:val="22"/>
          <w:szCs w:val="22"/>
          <w:lang w:val="en-GB"/>
        </w:rPr>
        <w:t xml:space="preserve"> x</w:t>
      </w:r>
      <w:r>
        <w:rPr>
          <w:rFonts w:asciiTheme="minorHAnsi" w:hAnsiTheme="minorHAnsi"/>
          <w:sz w:val="22"/>
          <w:szCs w:val="22"/>
          <w:lang w:val="en-GB"/>
        </w:rPr>
        <w:t xml:space="preserve">, </w:t>
      </w:r>
      <w:r>
        <w:rPr>
          <w:rFonts w:asciiTheme="minorHAnsi" w:hAnsiTheme="minorHAnsi"/>
          <w:i/>
          <w:sz w:val="22"/>
          <w:szCs w:val="22"/>
          <w:lang w:val="en-GB"/>
        </w:rPr>
        <w:t>y</w:t>
      </w:r>
      <w:r>
        <w:rPr>
          <w:rFonts w:asciiTheme="minorHAnsi" w:hAnsiTheme="minorHAnsi"/>
          <w:sz w:val="22"/>
          <w:szCs w:val="22"/>
          <w:lang w:val="en-GB"/>
        </w:rPr>
        <w:t>, etc. to denote particular values of them.</w:t>
      </w:r>
    </w:p>
    <w:p>
      <w:pPr>
        <w:tabs>
          <w:tab w:val="left" w:pos="6526"/>
        </w:tabs>
        <w:rPr>
          <w:rFonts w:asciiTheme="minorHAnsi" w:hAnsiTheme="minorHAnsi"/>
          <w:sz w:val="22"/>
          <w:szCs w:val="22"/>
          <w:lang w:val="en-GB"/>
        </w:rPr>
      </w:pPr>
    </w:p>
    <w:p>
      <w:pPr>
        <w:tabs>
          <w:tab w:val="left" w:pos="6526"/>
        </w:tabs>
        <w:rPr>
          <w:rFonts w:asciiTheme="minorHAnsi" w:hAnsiTheme="minorHAnsi"/>
          <w:sz w:val="22"/>
          <w:szCs w:val="22"/>
          <w:lang w:val="en-GB"/>
        </w:rPr>
      </w:pPr>
      <w:r>
        <w:rPr>
          <w:rFonts w:asciiTheme="minorHAnsi" w:hAnsiTheme="minorHAnsi"/>
          <w:sz w:val="22"/>
          <w:szCs w:val="22"/>
          <w:lang w:val="en-GB"/>
        </w:rPr>
        <w:t xml:space="preserve">For example if </w:t>
      </w:r>
      <w:r>
        <w:rPr>
          <w:rFonts w:asciiTheme="minorHAnsi" w:hAnsiTheme="minorHAnsi"/>
          <w:i/>
          <w:sz w:val="22"/>
          <w:szCs w:val="22"/>
          <w:lang w:val="en-GB"/>
        </w:rPr>
        <w:t>X</w:t>
      </w:r>
      <w:r>
        <w:rPr>
          <w:rFonts w:asciiTheme="minorHAnsi" w:hAnsiTheme="minorHAnsi"/>
          <w:sz w:val="22"/>
          <w:szCs w:val="22"/>
          <w:lang w:val="en-GB"/>
        </w:rPr>
        <w:t xml:space="preserve"> is the random variable ‘the score when a fair six-sided dice is rolled’, then </w:t>
      </w:r>
    </w:p>
    <w:p>
      <w:pPr>
        <w:tabs>
          <w:tab w:val="left" w:pos="6526"/>
        </w:tabs>
        <w:rPr>
          <w:rFonts w:asciiTheme="minorHAnsi" w:hAnsiTheme="minorHAnsi"/>
          <w:sz w:val="22"/>
          <w:szCs w:val="22"/>
          <w:lang w:val="en-GB"/>
        </w:rPr>
      </w:pPr>
    </w:p>
    <w:p>
      <w:pPr>
        <w:tabs>
          <w:tab w:val="left" w:pos="6526"/>
        </w:tabs>
        <w:rPr>
          <w:rFonts w:asciiTheme="minorHAnsi" w:hAnsiTheme="minorHAnsi"/>
          <w:sz w:val="22"/>
          <w:szCs w:val="22"/>
          <w:lang w:val="en-GB"/>
        </w:rPr>
      </w:pPr>
      <w:r>
        <w:rPr>
          <w:rFonts w:asciiTheme="minorHAnsi" w:hAnsiTheme="minorHAnsi"/>
          <w:sz w:val="22"/>
          <w:szCs w:val="22"/>
          <w:lang w:val="en-GB"/>
        </w:rPr>
        <w:t>P(</w:t>
      </w:r>
      <w:r>
        <w:rPr>
          <w:rFonts w:asciiTheme="minorHAnsi" w:hAnsiTheme="minorHAnsi"/>
          <w:i/>
          <w:sz w:val="22"/>
          <w:szCs w:val="22"/>
          <w:lang w:val="en-GB"/>
        </w:rPr>
        <w:t>X</w:t>
      </w:r>
      <w:r>
        <w:rPr>
          <w:rFonts w:asciiTheme="minorHAnsi" w:hAnsiTheme="minorHAnsi"/>
          <w:sz w:val="22"/>
          <w:szCs w:val="22"/>
          <w:lang w:val="en-GB"/>
        </w:rPr>
        <w:t xml:space="preserve"> = </w:t>
      </w:r>
      <w:r>
        <w:rPr>
          <w:rFonts w:asciiTheme="minorHAnsi" w:hAnsiTheme="minorHAnsi"/>
          <w:i/>
          <w:sz w:val="22"/>
          <w:szCs w:val="22"/>
          <w:lang w:val="en-GB"/>
        </w:rPr>
        <w:t>x</w:t>
      </w:r>
      <w:r>
        <w:rPr>
          <w:rFonts w:asciiTheme="minorHAnsi" w:hAnsiTheme="minorHAnsi"/>
          <w:sz w:val="22"/>
          <w:szCs w:val="22"/>
          <w:lang w:val="en-GB"/>
        </w:rPr>
        <w:t xml:space="preserve">) = 1/6 where </w:t>
      </w:r>
      <w:r>
        <w:rPr>
          <w:rFonts w:asciiTheme="minorHAnsi" w:hAnsiTheme="minorHAnsi"/>
          <w:i/>
          <w:sz w:val="22"/>
          <w:szCs w:val="22"/>
          <w:lang w:val="en-GB"/>
        </w:rPr>
        <w:t xml:space="preserve">x </w:t>
      </w:r>
      <w:r>
        <w:rPr>
          <w:rFonts w:asciiTheme="minorHAnsi" w:hAnsiTheme="minorHAnsi"/>
          <w:sz w:val="22"/>
          <w:szCs w:val="22"/>
          <w:lang w:val="en-GB"/>
        </w:rPr>
        <w:t>= 1, 2, 3, 4, 5, 6</w:t>
      </w:r>
    </w:p>
    <w:p>
      <w:pPr>
        <w:tabs>
          <w:tab w:val="left" w:pos="6526"/>
        </w:tabs>
        <w:rPr>
          <w:rFonts w:asciiTheme="minorHAnsi" w:hAnsiTheme="minorHAnsi"/>
          <w:sz w:val="22"/>
          <w:szCs w:val="22"/>
          <w:lang w:val="en-GB"/>
        </w:rPr>
      </w:pPr>
    </w:p>
    <w:p>
      <w:pPr>
        <w:tabs>
          <w:tab w:val="left" w:pos="6526"/>
        </w:tabs>
        <w:rPr>
          <w:rFonts w:asciiTheme="minorHAnsi" w:hAnsiTheme="minorHAnsi"/>
          <w:sz w:val="22"/>
          <w:szCs w:val="22"/>
          <w:lang w:val="en-GB"/>
        </w:rPr>
      </w:pPr>
      <w:r>
        <w:rPr>
          <w:rFonts w:asciiTheme="minorHAnsi" w:hAnsiTheme="minorHAnsi"/>
          <w:sz w:val="22"/>
          <w:szCs w:val="22"/>
          <w:lang w:val="en-GB"/>
        </w:rPr>
        <w:t>There are essentially two reasons why you might wish to take a sample</w:t>
      </w:r>
    </w:p>
    <w:p>
      <w:pPr>
        <w:tabs>
          <w:tab w:val="left" w:pos="6526"/>
        </w:tabs>
        <w:rPr>
          <w:rFonts w:asciiTheme="minorHAnsi" w:hAnsiTheme="minorHAnsi"/>
          <w:sz w:val="22"/>
          <w:szCs w:val="22"/>
          <w:lang w:val="en-GB"/>
        </w:rPr>
      </w:pPr>
    </w:p>
    <w:p>
      <w:pPr>
        <w:pStyle w:val="ListParagraph"/>
        <w:numPr>
          <w:ilvl w:val="0"/>
          <w:numId w:val="33"/>
        </w:numPr>
        <w:tabs>
          <w:tab w:val="left" w:pos="6526"/>
        </w:tabs>
        <w:rPr>
          <w:rFonts w:asciiTheme="minorHAnsi" w:hAnsiTheme="minorHAnsi"/>
          <w:sz w:val="22"/>
          <w:szCs w:val="22"/>
          <w:lang w:val="en-GB"/>
        </w:rPr>
      </w:pPr>
      <w:r>
        <w:rPr>
          <w:rFonts w:asciiTheme="minorHAnsi" w:hAnsiTheme="minorHAnsi"/>
          <w:sz w:val="22"/>
          <w:szCs w:val="22"/>
          <w:lang w:val="en-GB"/>
        </w:rPr>
        <w:t>To estimate the values of the parameters of the parent population</w:t>
      </w:r>
    </w:p>
    <w:p>
      <w:pPr>
        <w:pStyle w:val="ListParagraph"/>
        <w:numPr>
          <w:ilvl w:val="0"/>
          <w:numId w:val="33"/>
        </w:numPr>
        <w:tabs>
          <w:tab w:val="left" w:pos="6526"/>
        </w:tabs>
        <w:rPr>
          <w:rFonts w:asciiTheme="minorHAnsi" w:hAnsiTheme="minorHAnsi"/>
          <w:sz w:val="22"/>
          <w:szCs w:val="22"/>
          <w:lang w:val="en-GB"/>
        </w:rPr>
      </w:pPr>
      <w:r>
        <w:rPr>
          <w:rFonts w:asciiTheme="minorHAnsi" w:hAnsiTheme="minorHAnsi"/>
          <w:sz w:val="22"/>
          <w:szCs w:val="22"/>
          <w:lang w:val="en-GB"/>
        </w:rPr>
        <w:t>to conduct a hypothesis test</w:t>
      </w:r>
    </w:p>
    <w:p>
      <w:pPr>
        <w:tabs>
          <w:tab w:val="left" w:pos="6526"/>
        </w:tabs>
        <w:rPr>
          <w:rFonts w:asciiTheme="minorHAnsi" w:hAnsiTheme="minorHAnsi"/>
          <w:sz w:val="22"/>
          <w:szCs w:val="22"/>
          <w:lang w:val="en-GB"/>
        </w:rPr>
      </w:pPr>
    </w:p>
    <w:p>
      <w:pPr>
        <w:tabs>
          <w:tab w:val="left" w:pos="6526"/>
        </w:tabs>
        <w:rPr>
          <w:rFonts w:asciiTheme="minorHAnsi" w:hAnsiTheme="minorHAnsi"/>
          <w:sz w:val="22"/>
          <w:szCs w:val="22"/>
          <w:lang w:val="en-GB"/>
        </w:rPr>
      </w:pPr>
      <w:r>
        <w:rPr>
          <w:rFonts w:asciiTheme="minorHAnsi" w:hAnsiTheme="minorHAnsi"/>
          <w:sz w:val="22"/>
          <w:szCs w:val="22"/>
          <w:lang w:val="en-GB"/>
        </w:rPr>
        <w:t>In the AS unit you looked at sampling techniques such as random sampling, systematic sampling, stratified sampling and opportunity sampling.  You were also required to be able select appropriate sampling methods for different parent populations and examine critically sampling methods selected by others.</w:t>
      </w:r>
    </w:p>
    <w:p>
      <w:pPr>
        <w:tabs>
          <w:tab w:val="left" w:pos="6526"/>
        </w:tabs>
        <w:rPr>
          <w:rFonts w:asciiTheme="minorHAnsi" w:hAnsiTheme="minorHAnsi"/>
          <w:sz w:val="22"/>
          <w:szCs w:val="22"/>
          <w:lang w:val="en-GB"/>
        </w:rPr>
      </w:pPr>
    </w:p>
    <w:p>
      <w:pPr>
        <w:tabs>
          <w:tab w:val="left" w:pos="6526"/>
        </w:tabs>
        <w:rPr>
          <w:rFonts w:asciiTheme="minorHAnsi" w:hAnsiTheme="minorHAnsi"/>
          <w:sz w:val="22"/>
          <w:szCs w:val="22"/>
          <w:lang w:val="en-GB"/>
        </w:rPr>
      </w:pPr>
      <w:r>
        <w:rPr>
          <w:rFonts w:asciiTheme="minorHAnsi" w:hAnsiTheme="minorHAnsi"/>
          <w:sz w:val="22"/>
          <w:szCs w:val="22"/>
          <w:lang w:val="en-GB"/>
        </w:rPr>
        <w:t>At A2, we will be concentrating on hypothesis testing the mean of a sample in comparison to that of the parent population.</w:t>
      </w:r>
    </w:p>
    <w:p>
      <w:pPr>
        <w:tabs>
          <w:tab w:val="left" w:pos="6526"/>
        </w:tabs>
        <w:rPr>
          <w:rFonts w:asciiTheme="minorHAnsi" w:hAnsiTheme="minorHAnsi"/>
          <w:sz w:val="22"/>
          <w:szCs w:val="22"/>
          <w:lang w:val="en-GB"/>
        </w:rPr>
      </w:pPr>
    </w:p>
    <w:p>
      <w:pPr>
        <w:tabs>
          <w:tab w:val="left" w:pos="6526"/>
        </w:tabs>
        <w:rPr>
          <w:rFonts w:asciiTheme="minorHAnsi" w:hAnsiTheme="minorHAnsi"/>
          <w:sz w:val="22"/>
          <w:szCs w:val="22"/>
          <w:lang w:val="en-GB"/>
        </w:rPr>
      </w:pPr>
    </w:p>
    <w:p>
      <w:pPr>
        <w:tabs>
          <w:tab w:val="left" w:pos="6526"/>
        </w:tabs>
        <w:rPr>
          <w:rFonts w:asciiTheme="minorHAnsi" w:hAnsiTheme="minorHAnsi"/>
          <w:sz w:val="22"/>
          <w:szCs w:val="22"/>
          <w:lang w:val="en-GB"/>
        </w:rPr>
      </w:pPr>
    </w:p>
    <w:p>
      <w:pPr>
        <w:tabs>
          <w:tab w:val="left" w:pos="6526"/>
        </w:tabs>
        <w:rPr>
          <w:rFonts w:asciiTheme="minorHAnsi" w:hAnsiTheme="minorHAnsi"/>
          <w:sz w:val="22"/>
          <w:szCs w:val="22"/>
          <w:lang w:val="en-GB"/>
        </w:rPr>
      </w:pPr>
    </w:p>
    <w:p>
      <w:pPr>
        <w:tabs>
          <w:tab w:val="left" w:pos="6526"/>
        </w:tabs>
        <w:rPr>
          <w:rFonts w:asciiTheme="minorHAnsi" w:hAnsiTheme="minorHAnsi"/>
          <w:sz w:val="22"/>
          <w:szCs w:val="22"/>
          <w:lang w:val="en-GB"/>
        </w:rPr>
      </w:pPr>
    </w:p>
    <w:p>
      <w:pPr>
        <w:tabs>
          <w:tab w:val="left" w:pos="6526"/>
        </w:tabs>
        <w:rPr>
          <w:rFonts w:asciiTheme="minorHAnsi" w:hAnsiTheme="minorHAnsi"/>
          <w:sz w:val="22"/>
          <w:szCs w:val="22"/>
          <w:lang w:val="en-GB"/>
        </w:rPr>
      </w:pPr>
    </w:p>
    <w:p>
      <w:pPr>
        <w:tabs>
          <w:tab w:val="left" w:pos="6526"/>
        </w:tabs>
        <w:rPr>
          <w:rFonts w:asciiTheme="minorHAnsi" w:hAnsiTheme="minorHAnsi"/>
          <w:sz w:val="22"/>
          <w:szCs w:val="22"/>
          <w:lang w:val="en-GB"/>
        </w:rPr>
      </w:pPr>
    </w:p>
    <w:p>
      <w:pPr>
        <w:tabs>
          <w:tab w:val="left" w:pos="6526"/>
        </w:tabs>
        <w:rPr>
          <w:rFonts w:asciiTheme="minorHAnsi" w:hAnsiTheme="minorHAnsi"/>
          <w:b/>
          <w:sz w:val="22"/>
          <w:szCs w:val="22"/>
          <w:u w:val="single"/>
          <w:lang w:val="en-GB"/>
        </w:rPr>
      </w:pPr>
      <w:r>
        <w:rPr>
          <w:rFonts w:asciiTheme="minorHAnsi" w:hAnsiTheme="minorHAnsi"/>
          <w:b/>
          <w:sz w:val="22"/>
          <w:szCs w:val="22"/>
          <w:u w:val="single"/>
          <w:lang w:val="en-GB"/>
        </w:rPr>
        <w:lastRenderedPageBreak/>
        <w:t>Interpreting sample data using the Normal distribution</w:t>
      </w:r>
    </w:p>
    <w:p>
      <w:pPr>
        <w:tabs>
          <w:tab w:val="left" w:pos="6526"/>
        </w:tabs>
        <w:rPr>
          <w:rFonts w:asciiTheme="minorHAnsi" w:hAnsiTheme="minorHAnsi"/>
          <w:sz w:val="22"/>
          <w:szCs w:val="22"/>
          <w:lang w:val="en-GB"/>
        </w:rPr>
      </w:pPr>
      <w:r>
        <w:rPr>
          <w:noProof/>
          <w:lang w:val="en-GB" w:eastAsia="en-GB"/>
        </w:rPr>
        <w:drawing>
          <wp:anchor distT="0" distB="0" distL="114300" distR="114300" simplePos="0" relativeHeight="251658240" behindDoc="0" locked="0" layoutInCell="1" allowOverlap="1">
            <wp:simplePos x="0" y="0"/>
            <wp:positionH relativeFrom="column">
              <wp:posOffset>1240713</wp:posOffset>
            </wp:positionH>
            <wp:positionV relativeFrom="paragraph">
              <wp:posOffset>143210</wp:posOffset>
            </wp:positionV>
            <wp:extent cx="4675447" cy="5325626"/>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675447" cy="5325626"/>
                    </a:xfrm>
                    <a:prstGeom prst="rect">
                      <a:avLst/>
                    </a:prstGeom>
                  </pic:spPr>
                </pic:pic>
              </a:graphicData>
            </a:graphic>
            <wp14:sizeRelH relativeFrom="margin">
              <wp14:pctWidth>0</wp14:pctWidth>
            </wp14:sizeRelH>
            <wp14:sizeRelV relativeFrom="margin">
              <wp14:pctHeight>0</wp14:pctHeight>
            </wp14:sizeRelV>
          </wp:anchor>
        </w:drawing>
      </w:r>
    </w:p>
    <w:p>
      <w:pPr>
        <w:tabs>
          <w:tab w:val="left" w:pos="6526"/>
        </w:tabs>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r>
        <w:rPr>
          <w:rFonts w:asciiTheme="minorHAnsi" w:hAnsiTheme="minorHAnsi"/>
          <w:sz w:val="22"/>
          <w:szCs w:val="22"/>
          <w:lang w:val="en-GB"/>
        </w:rPr>
        <w:t>How do you interpret these figures?  Do you think Ama has a point when she states she is worried that the greenhouse effect is already happening in Avonford?</w:t>
      </w:r>
    </w:p>
    <w:p>
      <w:pPr>
        <w:rPr>
          <w:rFonts w:asciiTheme="minorHAnsi" w:hAnsiTheme="minorHAnsi"/>
          <w:sz w:val="22"/>
          <w:szCs w:val="22"/>
          <w:lang w:val="en-GB"/>
        </w:rPr>
      </w:pPr>
    </w:p>
    <w:p>
      <w:pPr>
        <w:rPr>
          <w:rFonts w:asciiTheme="minorHAnsi" w:hAnsiTheme="minorHAnsi"/>
          <w:b/>
          <w:sz w:val="22"/>
          <w:szCs w:val="22"/>
          <w:lang w:val="en-GB"/>
        </w:rPr>
      </w:pPr>
    </w:p>
    <w:p>
      <w:pPr>
        <w:rPr>
          <w:rFonts w:asciiTheme="minorHAnsi" w:hAnsiTheme="minorHAnsi"/>
          <w:b/>
          <w:sz w:val="22"/>
          <w:szCs w:val="22"/>
          <w:lang w:val="en-GB"/>
        </w:rPr>
      </w:pPr>
    </w:p>
    <w:p>
      <w:pPr>
        <w:rPr>
          <w:rFonts w:asciiTheme="minorHAnsi" w:hAnsiTheme="minorHAnsi"/>
          <w:b/>
          <w:sz w:val="22"/>
          <w:szCs w:val="22"/>
          <w:lang w:val="en-GB"/>
        </w:rPr>
      </w:pPr>
    </w:p>
    <w:p>
      <w:pPr>
        <w:rPr>
          <w:rFonts w:asciiTheme="minorHAnsi" w:hAnsiTheme="minorHAnsi"/>
          <w:b/>
          <w:sz w:val="22"/>
          <w:szCs w:val="22"/>
          <w:lang w:val="en-GB"/>
        </w:rPr>
      </w:pPr>
    </w:p>
    <w:p>
      <w:pPr>
        <w:rPr>
          <w:rFonts w:asciiTheme="minorHAnsi" w:hAnsiTheme="minorHAnsi"/>
          <w:b/>
          <w:sz w:val="22"/>
          <w:szCs w:val="22"/>
          <w:lang w:val="en-GB"/>
        </w:rPr>
      </w:pPr>
      <w:r>
        <w:rPr>
          <w:rFonts w:asciiTheme="minorHAnsi" w:hAnsiTheme="minorHAnsi"/>
          <w:sz w:val="22"/>
          <w:szCs w:val="22"/>
          <w:lang w:val="en-GB"/>
        </w:rPr>
        <w:t>No mention is made in the article about his sampling method, is this something we need to consider?</w:t>
      </w:r>
      <w:r>
        <w:rPr>
          <w:rFonts w:asciiTheme="minorHAnsi" w:hAnsiTheme="minorHAnsi"/>
          <w:b/>
          <w:sz w:val="22"/>
          <w:szCs w:val="22"/>
          <w:lang w:val="en-GB"/>
        </w:rPr>
        <w:br w:type="page"/>
      </w:r>
    </w:p>
    <w:p>
      <w:pPr>
        <w:rPr>
          <w:rFonts w:asciiTheme="minorHAnsi" w:hAnsiTheme="minorHAnsi"/>
          <w:sz w:val="22"/>
          <w:szCs w:val="22"/>
          <w:lang w:val="en-GB"/>
        </w:rPr>
      </w:pPr>
      <w:r>
        <w:rPr>
          <w:rFonts w:asciiTheme="minorHAnsi" w:hAnsiTheme="minorHAnsi"/>
          <w:b/>
          <w:sz w:val="22"/>
          <w:szCs w:val="22"/>
          <w:lang w:val="en-GB"/>
        </w:rPr>
        <w:t xml:space="preserve">Estimating the parent mean, </w:t>
      </w:r>
      <w:r>
        <w:rPr>
          <w:rFonts w:asciiTheme="minorHAnsi" w:hAnsiTheme="minorHAnsi"/>
          <w:b/>
          <w:sz w:val="22"/>
          <w:szCs w:val="22"/>
          <w:lang w:val="en-GB"/>
        </w:rPr>
        <w:sym w:font="Symbol" w:char="F06D"/>
      </w:r>
    </w:p>
    <w:p>
      <w:pPr>
        <w:rPr>
          <w:rFonts w:asciiTheme="minorHAnsi" w:hAnsiTheme="minorHAnsi"/>
          <w:sz w:val="22"/>
          <w:szCs w:val="22"/>
          <w:lang w:val="en-GB"/>
        </w:rPr>
      </w:pPr>
    </w:p>
    <w:p>
      <w:pPr>
        <w:rPr>
          <w:rFonts w:asciiTheme="minorHAnsi" w:hAnsiTheme="minorHAnsi"/>
          <w:sz w:val="22"/>
          <w:szCs w:val="22"/>
          <w:lang w:val="en-GB"/>
        </w:rPr>
      </w:pPr>
      <w:r>
        <w:rPr>
          <w:rFonts w:asciiTheme="minorHAnsi" w:hAnsiTheme="minorHAnsi"/>
          <w:sz w:val="22"/>
          <w:szCs w:val="22"/>
          <w:lang w:val="en-GB"/>
        </w:rPr>
        <w:t>Ray Sharp’s sample data were as follows</w:t>
      </w:r>
    </w:p>
    <w:p>
      <w:pPr>
        <w:rPr>
          <w:rFonts w:asciiTheme="minorHAnsi" w:hAnsiTheme="minorHAnsi"/>
          <w:sz w:val="22"/>
          <w:szCs w:val="22"/>
          <w:lang w:val="en-GB"/>
        </w:rPr>
      </w:pPr>
    </w:p>
    <w:p>
      <w:pPr>
        <w:rPr>
          <w:rFonts w:asciiTheme="minorHAnsi" w:hAnsiTheme="minorHAnsi"/>
          <w:sz w:val="22"/>
          <w:szCs w:val="22"/>
          <w:lang w:val="en-GB"/>
        </w:rPr>
      </w:pPr>
      <w:r>
        <w:rPr>
          <w:rFonts w:asciiTheme="minorHAnsi" w:hAnsiTheme="minorHAnsi"/>
          <w:sz w:val="22"/>
          <w:szCs w:val="22"/>
          <w:lang w:val="en-GB"/>
        </w:rPr>
        <w:tab/>
        <w:t>336, 334, 332, 332, 331, 331, 330, 330, 328, 326</w:t>
      </w:r>
    </w:p>
    <w:p>
      <w:pPr>
        <w:rPr>
          <w:rFonts w:asciiTheme="minorHAnsi" w:hAnsiTheme="minorHAnsi"/>
          <w:sz w:val="22"/>
          <w:szCs w:val="22"/>
          <w:lang w:val="en-GB"/>
        </w:rPr>
      </w:pPr>
    </w:p>
    <w:p>
      <w:pPr>
        <w:rPr>
          <w:rFonts w:asciiTheme="minorHAnsi" w:hAnsiTheme="minorHAnsi"/>
          <w:sz w:val="22"/>
          <w:szCs w:val="22"/>
          <w:lang w:val="en-GB"/>
        </w:rPr>
      </w:pPr>
      <w:r>
        <w:rPr>
          <w:rFonts w:asciiTheme="minorHAnsi" w:hAnsiTheme="minorHAnsi"/>
          <w:sz w:val="22"/>
          <w:szCs w:val="22"/>
          <w:lang w:val="en-GB"/>
        </w:rPr>
        <w:t>His intention in collecting them was to estimate the mean of the parent population.</w:t>
      </w:r>
    </w:p>
    <w:p>
      <w:pPr>
        <w:rPr>
          <w:rFonts w:asciiTheme="minorHAnsi" w:hAnsiTheme="minorHAnsi"/>
          <w:sz w:val="22"/>
          <w:szCs w:val="22"/>
          <w:lang w:val="en-GB"/>
        </w:rPr>
      </w:pPr>
    </w:p>
    <w:p>
      <w:pPr>
        <w:rPr>
          <w:rFonts w:asciiTheme="minorHAnsi" w:hAnsiTheme="minorHAnsi"/>
          <w:sz w:val="22"/>
          <w:szCs w:val="22"/>
          <w:lang w:val="en-GB"/>
        </w:rPr>
      </w:pPr>
      <w:r>
        <w:rPr>
          <w:rFonts w:asciiTheme="minorHAnsi" w:hAnsiTheme="minorHAnsi"/>
          <w:sz w:val="22"/>
          <w:szCs w:val="22"/>
          <w:lang w:val="en-GB"/>
        </w:rPr>
        <w:t xml:space="preserve">The sample mean, </w:t>
      </w:r>
      <m:oMath>
        <m:acc>
          <m:accPr>
            <m:chr m:val="̅"/>
            <m:ctrlPr>
              <w:rPr>
                <w:rFonts w:ascii="Cambria Math" w:hAnsi="Cambria Math"/>
                <w:i/>
                <w:sz w:val="22"/>
                <w:szCs w:val="22"/>
                <w:lang w:val="en-GB"/>
              </w:rPr>
            </m:ctrlPr>
          </m:accPr>
          <m:e>
            <m:r>
              <w:rPr>
                <w:rFonts w:ascii="Cambria Math" w:hAnsi="Cambria Math"/>
                <w:sz w:val="22"/>
                <w:szCs w:val="22"/>
                <w:lang w:val="en-GB"/>
              </w:rPr>
              <m:t>x</m:t>
            </m:r>
          </m:e>
        </m:acc>
      </m:oMath>
      <w:r>
        <w:rPr>
          <w:rFonts w:asciiTheme="minorHAnsi" w:hAnsiTheme="minorHAnsi"/>
          <w:sz w:val="22"/>
          <w:szCs w:val="22"/>
          <w:lang w:val="en-GB"/>
        </w:rPr>
        <w:t xml:space="preserve"> = </w:t>
      </w: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r>
        <w:rPr>
          <w:rFonts w:asciiTheme="minorHAnsi" w:hAnsiTheme="minorHAnsi"/>
          <w:sz w:val="22"/>
          <w:szCs w:val="22"/>
          <w:lang w:val="en-GB"/>
        </w:rPr>
        <w:t xml:space="preserve">What does this tell us about the parent mean, </w:t>
      </w:r>
      <w:r>
        <w:rPr>
          <w:rFonts w:asciiTheme="minorHAnsi" w:hAnsiTheme="minorHAnsi"/>
          <w:sz w:val="22"/>
          <w:szCs w:val="22"/>
          <w:lang w:val="en-GB"/>
        </w:rPr>
        <w:sym w:font="Symbol" w:char="F06D"/>
      </w:r>
      <w:r>
        <w:rPr>
          <w:rFonts w:asciiTheme="minorHAnsi" w:hAnsiTheme="minorHAnsi"/>
          <w:sz w:val="22"/>
          <w:szCs w:val="22"/>
          <w:lang w:val="en-GB"/>
        </w:rPr>
        <w:t>?</w:t>
      </w: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r>
        <w:rPr>
          <w:rFonts w:asciiTheme="minorHAnsi" w:hAnsiTheme="minorHAnsi"/>
          <w:sz w:val="22"/>
          <w:szCs w:val="22"/>
          <w:lang w:val="en-GB"/>
        </w:rPr>
        <w:t>If you took 100 such samples, each of size 10, the distributions of their means would look similar to the chart below:</w:t>
      </w:r>
    </w:p>
    <w:p>
      <w:pPr>
        <w:rPr>
          <w:rFonts w:asciiTheme="minorHAnsi" w:hAnsiTheme="minorHAnsi"/>
          <w:sz w:val="22"/>
          <w:szCs w:val="22"/>
          <w:lang w:val="en-GB"/>
        </w:rPr>
      </w:pPr>
    </w:p>
    <w:p>
      <w:pPr>
        <w:rPr>
          <w:rFonts w:asciiTheme="minorHAnsi" w:hAnsiTheme="minorHAnsi"/>
          <w:sz w:val="22"/>
          <w:szCs w:val="22"/>
          <w:lang w:val="en-GB"/>
        </w:rPr>
      </w:pPr>
      <w:r>
        <w:rPr>
          <w:noProof/>
          <w:lang w:val="en-GB" w:eastAsia="en-GB"/>
        </w:rPr>
        <w:drawing>
          <wp:anchor distT="0" distB="0" distL="114300" distR="114300" simplePos="0" relativeHeight="251659264" behindDoc="0" locked="0" layoutInCell="1" allowOverlap="1">
            <wp:simplePos x="0" y="0"/>
            <wp:positionH relativeFrom="column">
              <wp:posOffset>5024</wp:posOffset>
            </wp:positionH>
            <wp:positionV relativeFrom="paragraph">
              <wp:posOffset>3273</wp:posOffset>
            </wp:positionV>
            <wp:extent cx="4772025" cy="3352800"/>
            <wp:effectExtent l="0" t="0" r="952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772025" cy="3352800"/>
                    </a:xfrm>
                    <a:prstGeom prst="rect">
                      <a:avLst/>
                    </a:prstGeom>
                  </pic:spPr>
                </pic:pic>
              </a:graphicData>
            </a:graphic>
          </wp:anchor>
        </w:drawing>
      </w: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r>
        <w:rPr>
          <w:rFonts w:asciiTheme="minorHAnsi" w:hAnsiTheme="minorHAnsi"/>
          <w:sz w:val="22"/>
          <w:szCs w:val="22"/>
          <w:lang w:val="en-GB"/>
        </w:rPr>
        <w:t xml:space="preserve">You will notice that this distribution looks rather like the Normal distribution and so may well wonder if this is indeed the case.  The answer, provided by the </w:t>
      </w:r>
      <w:r>
        <w:rPr>
          <w:rFonts w:asciiTheme="minorHAnsi" w:hAnsiTheme="minorHAnsi"/>
          <w:b/>
          <w:i/>
          <w:sz w:val="22"/>
          <w:szCs w:val="22"/>
          <w:lang w:val="en-GB"/>
        </w:rPr>
        <w:t>central limit theorem</w:t>
      </w:r>
      <w:r>
        <w:rPr>
          <w:rFonts w:asciiTheme="minorHAnsi" w:hAnsiTheme="minorHAnsi"/>
          <w:sz w:val="22"/>
          <w:szCs w:val="22"/>
          <w:lang w:val="en-GB"/>
        </w:rPr>
        <w:t>, is yes.</w:t>
      </w: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b/>
          <w:color w:val="FF0000"/>
          <w:sz w:val="22"/>
          <w:szCs w:val="22"/>
          <w:lang w:val="en-GB"/>
        </w:rPr>
      </w:pPr>
      <w:r>
        <w:rPr>
          <w:rFonts w:asciiTheme="minorHAnsi" w:hAnsiTheme="minorHAnsi"/>
          <w:b/>
          <w:color w:val="FF0000"/>
          <w:sz w:val="22"/>
          <w:szCs w:val="22"/>
          <w:lang w:val="en-GB"/>
        </w:rPr>
        <w:t>The Central Limit Theorem</w:t>
      </w:r>
    </w:p>
    <w:p>
      <w:pPr>
        <w:rPr>
          <w:rFonts w:asciiTheme="minorHAnsi" w:hAnsiTheme="minorHAnsi"/>
          <w:color w:val="FF0000"/>
          <w:sz w:val="22"/>
          <w:szCs w:val="22"/>
          <w:lang w:val="en-GB"/>
        </w:rPr>
      </w:pPr>
    </w:p>
    <w:p>
      <w:pPr>
        <w:rPr>
          <w:rFonts w:asciiTheme="minorHAnsi" w:hAnsiTheme="minorHAnsi"/>
          <w:i/>
          <w:color w:val="FF0000"/>
          <w:sz w:val="22"/>
          <w:szCs w:val="22"/>
          <w:lang w:val="en-GB"/>
        </w:rPr>
      </w:pPr>
      <w:r>
        <w:rPr>
          <w:rFonts w:asciiTheme="minorHAnsi" w:hAnsiTheme="minorHAnsi"/>
          <w:i/>
          <w:color w:val="FF0000"/>
          <w:sz w:val="22"/>
          <w:szCs w:val="22"/>
          <w:lang w:val="en-GB"/>
        </w:rPr>
        <w:t xml:space="preserve">For samples of size n drawn from a distribution with mean </w:t>
      </w:r>
      <w:r>
        <w:rPr>
          <w:rFonts w:asciiTheme="minorHAnsi" w:hAnsiTheme="minorHAnsi"/>
          <w:i/>
          <w:color w:val="FF0000"/>
          <w:sz w:val="22"/>
          <w:szCs w:val="22"/>
          <w:lang w:val="en-GB"/>
        </w:rPr>
        <w:sym w:font="Symbol" w:char="F06D"/>
      </w:r>
      <w:r>
        <w:rPr>
          <w:rFonts w:asciiTheme="minorHAnsi" w:hAnsiTheme="minorHAnsi"/>
          <w:i/>
          <w:color w:val="FF0000"/>
          <w:sz w:val="22"/>
          <w:szCs w:val="22"/>
          <w:lang w:val="en-GB"/>
        </w:rPr>
        <w:t xml:space="preserve"> and finite variance </w:t>
      </w:r>
      <w:r>
        <w:rPr>
          <w:rFonts w:asciiTheme="minorHAnsi" w:hAnsiTheme="minorHAnsi"/>
          <w:i/>
          <w:color w:val="FF0000"/>
          <w:sz w:val="22"/>
          <w:szCs w:val="22"/>
          <w:lang w:val="en-GB"/>
        </w:rPr>
        <w:sym w:font="Symbol" w:char="F073"/>
      </w:r>
      <w:r>
        <w:rPr>
          <w:rFonts w:asciiTheme="minorHAnsi" w:hAnsiTheme="minorHAnsi"/>
          <w:i/>
          <w:color w:val="FF0000"/>
          <w:sz w:val="22"/>
          <w:szCs w:val="22"/>
          <w:vertAlign w:val="superscript"/>
          <w:lang w:val="en-GB"/>
        </w:rPr>
        <w:t>2</w:t>
      </w:r>
      <w:r>
        <w:rPr>
          <w:rFonts w:asciiTheme="minorHAnsi" w:hAnsiTheme="minorHAnsi"/>
          <w:i/>
          <w:color w:val="FF0000"/>
          <w:sz w:val="22"/>
          <w:szCs w:val="22"/>
          <w:lang w:val="en-GB"/>
        </w:rPr>
        <w:t xml:space="preserve">, the distribution of the sample mean is approximately </w:t>
      </w:r>
      <m:oMath>
        <m:r>
          <w:rPr>
            <w:rFonts w:ascii="Cambria Math" w:hAnsi="Cambria Math"/>
            <w:color w:val="FF0000"/>
            <w:sz w:val="22"/>
            <w:szCs w:val="22"/>
            <w:lang w:val="en-GB"/>
          </w:rPr>
          <m:t>N</m:t>
        </m:r>
        <m:d>
          <m:dPr>
            <m:ctrlPr>
              <w:rPr>
                <w:rFonts w:ascii="Cambria Math" w:hAnsi="Cambria Math"/>
                <w:i/>
                <w:color w:val="FF0000"/>
                <w:sz w:val="22"/>
                <w:szCs w:val="22"/>
                <w:lang w:val="en-GB"/>
              </w:rPr>
            </m:ctrlPr>
          </m:dPr>
          <m:e>
            <m:r>
              <w:rPr>
                <w:rFonts w:ascii="Cambria Math" w:hAnsi="Cambria Math"/>
                <w:color w:val="FF0000"/>
                <w:sz w:val="22"/>
                <w:szCs w:val="22"/>
                <w:lang w:val="en-GB"/>
              </w:rPr>
              <m:t xml:space="preserve">μ, </m:t>
            </m:r>
            <m:f>
              <m:fPr>
                <m:ctrlPr>
                  <w:rPr>
                    <w:rFonts w:ascii="Cambria Math" w:hAnsi="Cambria Math"/>
                    <w:i/>
                    <w:color w:val="FF0000"/>
                    <w:sz w:val="22"/>
                    <w:szCs w:val="22"/>
                    <w:lang w:val="en-GB"/>
                  </w:rPr>
                </m:ctrlPr>
              </m:fPr>
              <m:num>
                <m:sSup>
                  <m:sSupPr>
                    <m:ctrlPr>
                      <w:rPr>
                        <w:rFonts w:ascii="Cambria Math" w:hAnsi="Cambria Math"/>
                        <w:i/>
                        <w:color w:val="FF0000"/>
                        <w:sz w:val="22"/>
                        <w:szCs w:val="22"/>
                        <w:lang w:val="en-GB"/>
                      </w:rPr>
                    </m:ctrlPr>
                  </m:sSupPr>
                  <m:e>
                    <m:r>
                      <w:rPr>
                        <w:rFonts w:ascii="Cambria Math" w:hAnsi="Cambria Math"/>
                        <w:color w:val="FF0000"/>
                        <w:sz w:val="22"/>
                        <w:szCs w:val="22"/>
                        <w:lang w:val="en-GB"/>
                      </w:rPr>
                      <m:t>σ</m:t>
                    </m:r>
                  </m:e>
                  <m:sup>
                    <m:r>
                      <w:rPr>
                        <w:rFonts w:ascii="Cambria Math" w:hAnsi="Cambria Math"/>
                        <w:color w:val="FF0000"/>
                        <w:sz w:val="22"/>
                        <w:szCs w:val="22"/>
                        <w:lang w:val="en-GB"/>
                      </w:rPr>
                      <m:t>2</m:t>
                    </m:r>
                  </m:sup>
                </m:sSup>
              </m:num>
              <m:den>
                <m:r>
                  <w:rPr>
                    <w:rFonts w:ascii="Cambria Math" w:hAnsi="Cambria Math"/>
                    <w:color w:val="FF0000"/>
                    <w:sz w:val="22"/>
                    <w:szCs w:val="22"/>
                    <w:lang w:val="en-GB"/>
                  </w:rPr>
                  <m:t>n</m:t>
                </m:r>
              </m:den>
            </m:f>
          </m:e>
        </m:d>
      </m:oMath>
      <w:r>
        <w:rPr>
          <w:rFonts w:asciiTheme="minorHAnsi" w:hAnsiTheme="minorHAnsi"/>
          <w:i/>
          <w:color w:val="FF0000"/>
          <w:sz w:val="22"/>
          <w:szCs w:val="22"/>
          <w:lang w:val="en-GB"/>
        </w:rPr>
        <w:t xml:space="preserve"> for sufficiently large n.</w:t>
      </w:r>
    </w:p>
    <w:p>
      <w:pPr>
        <w:rPr>
          <w:rFonts w:asciiTheme="minorHAnsi" w:hAnsiTheme="minorHAnsi"/>
          <w:sz w:val="22"/>
          <w:szCs w:val="22"/>
          <w:lang w:val="en-GB"/>
        </w:rPr>
      </w:pPr>
    </w:p>
    <w:p>
      <w:pPr>
        <w:rPr>
          <w:rFonts w:asciiTheme="minorHAnsi" w:hAnsiTheme="minorHAnsi"/>
          <w:sz w:val="22"/>
          <w:szCs w:val="22"/>
          <w:lang w:val="en-GB"/>
        </w:rPr>
      </w:pPr>
      <w:r>
        <w:rPr>
          <w:rFonts w:asciiTheme="minorHAnsi" w:hAnsiTheme="minorHAnsi"/>
          <w:sz w:val="22"/>
          <w:szCs w:val="22"/>
          <w:lang w:val="en-GB"/>
        </w:rPr>
        <w:t xml:space="preserve">This theorem is fundamental to much of statistics.  It deals with the distribution of sample means.  This is called the </w:t>
      </w:r>
      <w:r>
        <w:rPr>
          <w:rFonts w:asciiTheme="minorHAnsi" w:hAnsiTheme="minorHAnsi"/>
          <w:i/>
          <w:sz w:val="22"/>
          <w:szCs w:val="22"/>
          <w:lang w:val="en-GB"/>
        </w:rPr>
        <w:t>sampling distribution</w:t>
      </w:r>
      <w:r>
        <w:rPr>
          <w:rFonts w:asciiTheme="minorHAnsi" w:hAnsiTheme="minorHAnsi"/>
          <w:sz w:val="22"/>
          <w:szCs w:val="22"/>
          <w:lang w:val="en-GB"/>
        </w:rPr>
        <w:t xml:space="preserve"> and there are three aspects to it.</w:t>
      </w:r>
    </w:p>
    <w:p>
      <w:pPr>
        <w:rPr>
          <w:rFonts w:asciiTheme="minorHAnsi" w:hAnsiTheme="minorHAnsi"/>
          <w:sz w:val="22"/>
          <w:szCs w:val="22"/>
          <w:lang w:val="en-GB"/>
        </w:rPr>
      </w:pPr>
    </w:p>
    <w:p>
      <w:pPr>
        <w:pStyle w:val="ListParagraph"/>
        <w:numPr>
          <w:ilvl w:val="0"/>
          <w:numId w:val="34"/>
        </w:numPr>
        <w:rPr>
          <w:rFonts w:asciiTheme="minorHAnsi" w:hAnsiTheme="minorHAnsi"/>
          <w:sz w:val="22"/>
          <w:szCs w:val="22"/>
          <w:lang w:val="en-GB"/>
        </w:rPr>
      </w:pPr>
      <w:r>
        <w:rPr>
          <w:rFonts w:asciiTheme="minorHAnsi" w:hAnsiTheme="minorHAnsi"/>
          <w:sz w:val="22"/>
          <w:szCs w:val="22"/>
          <w:lang w:val="en-GB"/>
        </w:rPr>
        <w:t xml:space="preserve">The mean of the sample means is </w:t>
      </w:r>
      <w:r>
        <w:rPr>
          <w:rFonts w:asciiTheme="minorHAnsi" w:hAnsiTheme="minorHAnsi"/>
          <w:sz w:val="22"/>
          <w:szCs w:val="22"/>
          <w:lang w:val="en-GB"/>
        </w:rPr>
        <w:sym w:font="Symbol" w:char="F06D"/>
      </w:r>
      <w:r>
        <w:rPr>
          <w:rFonts w:asciiTheme="minorHAnsi" w:hAnsiTheme="minorHAnsi"/>
          <w:sz w:val="22"/>
          <w:szCs w:val="22"/>
          <w:lang w:val="en-GB"/>
        </w:rPr>
        <w:t>, the parent mean of the original distribution.</w:t>
      </w:r>
      <w:bookmarkStart w:id="0" w:name="_GoBack"/>
      <w:bookmarkEnd w:id="0"/>
    </w:p>
    <w:p>
      <w:pPr>
        <w:pStyle w:val="ListParagraph"/>
        <w:numPr>
          <w:ilvl w:val="0"/>
          <w:numId w:val="34"/>
        </w:numPr>
        <w:rPr>
          <w:rFonts w:asciiTheme="minorHAnsi" w:hAnsiTheme="minorHAnsi"/>
          <w:sz w:val="22"/>
          <w:szCs w:val="22"/>
          <w:lang w:val="en-GB"/>
        </w:rPr>
      </w:pPr>
      <w:r>
        <w:rPr>
          <w:rFonts w:asciiTheme="minorHAnsi" w:hAnsiTheme="minorHAnsi"/>
          <w:sz w:val="22"/>
          <w:szCs w:val="22"/>
          <w:lang w:val="en-GB"/>
        </w:rPr>
        <w:t xml:space="preserve">The standard deviation of the sample means is </w:t>
      </w:r>
      <m:oMath>
        <m:f>
          <m:fPr>
            <m:ctrlPr>
              <w:rPr>
                <w:rFonts w:ascii="Cambria Math" w:hAnsi="Cambria Math"/>
                <w:i/>
                <w:sz w:val="22"/>
                <w:szCs w:val="22"/>
                <w:lang w:val="en-GB"/>
              </w:rPr>
            </m:ctrlPr>
          </m:fPr>
          <m:num>
            <m:r>
              <w:rPr>
                <w:rFonts w:ascii="Cambria Math" w:hAnsi="Cambria Math"/>
                <w:sz w:val="22"/>
                <w:szCs w:val="22"/>
                <w:lang w:val="en-GB"/>
              </w:rPr>
              <m:t>σ</m:t>
            </m:r>
          </m:num>
          <m:den>
            <m:rad>
              <m:radPr>
                <m:degHide m:val="1"/>
                <m:ctrlPr>
                  <w:rPr>
                    <w:rFonts w:ascii="Cambria Math" w:hAnsi="Cambria Math"/>
                    <w:i/>
                    <w:sz w:val="22"/>
                    <w:szCs w:val="22"/>
                    <w:lang w:val="en-GB"/>
                  </w:rPr>
                </m:ctrlPr>
              </m:radPr>
              <m:deg/>
              <m:e>
                <m:r>
                  <w:rPr>
                    <w:rFonts w:ascii="Cambria Math" w:hAnsi="Cambria Math"/>
                    <w:sz w:val="22"/>
                    <w:szCs w:val="22"/>
                    <w:lang w:val="en-GB"/>
                  </w:rPr>
                  <m:t>n</m:t>
                </m:r>
              </m:e>
            </m:rad>
          </m:den>
        </m:f>
      </m:oMath>
      <w:r>
        <w:rPr>
          <w:rFonts w:asciiTheme="minorHAnsi" w:hAnsiTheme="minorHAnsi"/>
          <w:sz w:val="22"/>
          <w:szCs w:val="22"/>
          <w:lang w:val="en-GB"/>
        </w:rPr>
        <w:t xml:space="preserve">.  This is often called the </w:t>
      </w:r>
      <w:r>
        <w:rPr>
          <w:rFonts w:asciiTheme="minorHAnsi" w:hAnsiTheme="minorHAnsi"/>
          <w:i/>
          <w:sz w:val="22"/>
          <w:szCs w:val="22"/>
          <w:lang w:val="en-GB"/>
        </w:rPr>
        <w:t>standard error</w:t>
      </w:r>
      <w:r>
        <w:rPr>
          <w:rFonts w:asciiTheme="minorHAnsi" w:hAnsiTheme="minorHAnsi"/>
          <w:sz w:val="22"/>
          <w:szCs w:val="22"/>
          <w:lang w:val="en-GB"/>
        </w:rPr>
        <w:t>.</w:t>
      </w:r>
    </w:p>
    <w:p>
      <w:pPr>
        <w:rPr>
          <w:rFonts w:asciiTheme="minorHAnsi" w:hAnsiTheme="minorHAnsi"/>
          <w:sz w:val="22"/>
          <w:szCs w:val="22"/>
          <w:lang w:val="en-GB"/>
        </w:rPr>
      </w:pPr>
    </w:p>
    <w:p>
      <w:pPr>
        <w:ind w:left="720"/>
        <w:rPr>
          <w:rFonts w:asciiTheme="minorHAnsi" w:hAnsiTheme="minorHAnsi"/>
          <w:sz w:val="22"/>
          <w:szCs w:val="22"/>
          <w:lang w:val="en-GB"/>
        </w:rPr>
      </w:pPr>
      <w:r>
        <w:rPr>
          <w:rFonts w:asciiTheme="minorHAnsi" w:hAnsiTheme="minorHAnsi"/>
          <w:sz w:val="22"/>
          <w:szCs w:val="22"/>
          <w:lang w:val="en-GB"/>
        </w:rPr>
        <w:t xml:space="preserve">Within a sample you would expect some values above the parent mean, others below it, so that overall the deviations would tend to cancel each other out, and the larger the sample the more this is the case.  Consequently the standard deviation of the sample means is smaller than that of the individual items (parent population), by a factor of </w:t>
      </w:r>
      <m:oMath>
        <m:rad>
          <m:radPr>
            <m:degHide m:val="1"/>
            <m:ctrlPr>
              <w:rPr>
                <w:rFonts w:ascii="Cambria Math" w:hAnsi="Cambria Math"/>
                <w:i/>
                <w:sz w:val="22"/>
                <w:szCs w:val="22"/>
                <w:lang w:val="en-GB"/>
              </w:rPr>
            </m:ctrlPr>
          </m:radPr>
          <m:deg/>
          <m:e>
            <m:r>
              <w:rPr>
                <w:rFonts w:ascii="Cambria Math" w:hAnsi="Cambria Math"/>
                <w:sz w:val="22"/>
                <w:szCs w:val="22"/>
                <w:lang w:val="en-GB"/>
              </w:rPr>
              <m:t>n</m:t>
            </m:r>
          </m:e>
        </m:rad>
      </m:oMath>
      <w:r>
        <w:rPr>
          <w:rFonts w:asciiTheme="minorHAnsi" w:hAnsiTheme="minorHAnsi"/>
          <w:sz w:val="22"/>
          <w:szCs w:val="22"/>
          <w:lang w:val="en-GB"/>
        </w:rPr>
        <w:t>.</w:t>
      </w:r>
    </w:p>
    <w:p>
      <w:pPr>
        <w:rPr>
          <w:rFonts w:asciiTheme="minorHAnsi" w:hAnsiTheme="minorHAnsi"/>
          <w:sz w:val="22"/>
          <w:szCs w:val="22"/>
          <w:lang w:val="en-GB"/>
        </w:rPr>
      </w:pPr>
    </w:p>
    <w:p>
      <w:pPr>
        <w:pStyle w:val="ListParagraph"/>
        <w:numPr>
          <w:ilvl w:val="0"/>
          <w:numId w:val="34"/>
        </w:numPr>
        <w:rPr>
          <w:rFonts w:asciiTheme="minorHAnsi" w:hAnsiTheme="minorHAnsi"/>
          <w:sz w:val="22"/>
          <w:szCs w:val="22"/>
          <w:lang w:val="en-GB"/>
        </w:rPr>
      </w:pPr>
      <w:r>
        <w:rPr>
          <w:rFonts w:asciiTheme="minorHAnsi" w:hAnsiTheme="minorHAnsi"/>
          <w:sz w:val="22"/>
          <w:szCs w:val="22"/>
          <w:lang w:val="en-GB"/>
        </w:rPr>
        <w:t>The distribution of sample means is approximately Normal.</w:t>
      </w:r>
    </w:p>
    <w:p>
      <w:pPr>
        <w:rPr>
          <w:rFonts w:asciiTheme="minorHAnsi" w:hAnsiTheme="minorHAnsi"/>
          <w:sz w:val="22"/>
          <w:szCs w:val="22"/>
          <w:lang w:val="en-GB"/>
        </w:rPr>
      </w:pPr>
    </w:p>
    <w:p>
      <w:pPr>
        <w:ind w:left="720"/>
        <w:rPr>
          <w:rFonts w:asciiTheme="minorHAnsi" w:hAnsiTheme="minorHAnsi"/>
          <w:sz w:val="22"/>
          <w:szCs w:val="22"/>
          <w:lang w:val="en-GB"/>
        </w:rPr>
      </w:pPr>
      <w:r>
        <w:rPr>
          <w:rFonts w:asciiTheme="minorHAnsi" w:hAnsiTheme="minorHAnsi"/>
          <w:sz w:val="22"/>
          <w:szCs w:val="22"/>
          <w:lang w:val="en-GB"/>
        </w:rPr>
        <w:t>This is the most surprising part of the theorem.  Even if the underlying parent distribution is not Normal, the distribution of the means of the samples of a particular size drawn from it is approximately Normal.  The larger the sample size, n, the closer is this distribution to the Normal.  For any given value of n the sampling distribution will be closest to Normal where the parent distribution is not unlike the Normal.</w:t>
      </w:r>
    </w:p>
    <w:p>
      <w:pPr>
        <w:rPr>
          <w:rFonts w:asciiTheme="minorHAnsi" w:hAnsiTheme="minorHAnsi"/>
          <w:sz w:val="22"/>
          <w:szCs w:val="22"/>
          <w:lang w:val="en-GB"/>
        </w:rPr>
      </w:pPr>
    </w:p>
    <w:p>
      <w:pPr>
        <w:rPr>
          <w:rFonts w:asciiTheme="minorHAnsi" w:hAnsiTheme="minorHAnsi"/>
          <w:sz w:val="22"/>
          <w:szCs w:val="22"/>
          <w:lang w:val="en-GB"/>
        </w:rPr>
      </w:pPr>
      <w:r>
        <w:rPr>
          <w:rFonts w:asciiTheme="minorHAnsi" w:hAnsiTheme="minorHAnsi"/>
          <w:sz w:val="22"/>
          <w:szCs w:val="22"/>
          <w:lang w:val="en-GB"/>
        </w:rPr>
        <w:t>In many cases the value of n does not have to be particularly large.  For most parent distributions you can rely on the distribution of sample means being Normal if n exceeds about 20 or 25.</w:t>
      </w:r>
    </w:p>
    <w:p>
      <w:pPr>
        <w:rPr>
          <w:rFonts w:asciiTheme="minorHAnsi" w:hAnsiTheme="minorHAnsi"/>
          <w:sz w:val="22"/>
          <w:szCs w:val="22"/>
          <w:lang w:val="en-GB"/>
        </w:rPr>
      </w:pPr>
    </w:p>
    <w:p>
      <w:pPr>
        <w:jc w:val="center"/>
        <w:rPr>
          <w:rFonts w:asciiTheme="minorHAnsi" w:hAnsiTheme="minorHAnsi"/>
          <w:sz w:val="22"/>
          <w:szCs w:val="22"/>
          <w:lang w:val="en-GB"/>
        </w:rPr>
      </w:pPr>
      <w:r>
        <w:rPr>
          <w:noProof/>
          <w:lang w:val="en-GB" w:eastAsia="en-GB"/>
        </w:rPr>
        <w:drawing>
          <wp:anchor distT="0" distB="0" distL="114300" distR="114300" simplePos="0" relativeHeight="251660288" behindDoc="0" locked="0" layoutInCell="1" allowOverlap="1">
            <wp:simplePos x="0" y="0"/>
            <wp:positionH relativeFrom="column">
              <wp:posOffset>547635</wp:posOffset>
            </wp:positionH>
            <wp:positionV relativeFrom="paragraph">
              <wp:posOffset>-761</wp:posOffset>
            </wp:positionV>
            <wp:extent cx="5772150" cy="2200275"/>
            <wp:effectExtent l="0" t="0" r="0" b="952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72150" cy="2200275"/>
                    </a:xfrm>
                    <a:prstGeom prst="rect">
                      <a:avLst/>
                    </a:prstGeom>
                  </pic:spPr>
                </pic:pic>
              </a:graphicData>
            </a:graphic>
          </wp:anchor>
        </w:drawing>
      </w: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r>
        <w:rPr>
          <w:rFonts w:asciiTheme="minorHAnsi" w:hAnsiTheme="minorHAnsi"/>
          <w:sz w:val="22"/>
          <w:szCs w:val="22"/>
          <w:lang w:val="en-GB"/>
        </w:rPr>
        <w:t>So how does all this relate to the air quality in Avonford?</w:t>
      </w:r>
    </w:p>
    <w:p>
      <w:pPr>
        <w:rPr>
          <w:rFonts w:asciiTheme="minorHAnsi" w:hAnsiTheme="minorHAnsi"/>
          <w:sz w:val="22"/>
          <w:szCs w:val="22"/>
          <w:lang w:val="en-GB"/>
        </w:rPr>
      </w:pPr>
    </w:p>
    <w:p>
      <w:pPr>
        <w:rPr>
          <w:rFonts w:asciiTheme="minorHAnsi" w:hAnsiTheme="minorHAnsi"/>
          <w:sz w:val="22"/>
          <w:szCs w:val="22"/>
          <w:lang w:val="en-GB"/>
        </w:rPr>
      </w:pPr>
      <w:r>
        <w:rPr>
          <w:rFonts w:asciiTheme="minorHAnsi" w:hAnsiTheme="minorHAnsi"/>
          <w:sz w:val="22"/>
          <w:szCs w:val="22"/>
          <w:lang w:val="en-GB"/>
        </w:rPr>
        <w:t>Ray Sharp was mainly interested in establishing data on CO</w:t>
      </w:r>
      <w:r>
        <w:rPr>
          <w:rFonts w:asciiTheme="minorHAnsi" w:hAnsiTheme="minorHAnsi"/>
          <w:sz w:val="22"/>
          <w:szCs w:val="22"/>
          <w:vertAlign w:val="subscript"/>
          <w:lang w:val="en-GB"/>
        </w:rPr>
        <w:t>2</w:t>
      </w:r>
      <w:r>
        <w:rPr>
          <w:rFonts w:asciiTheme="minorHAnsi" w:hAnsiTheme="minorHAnsi"/>
          <w:sz w:val="22"/>
          <w:szCs w:val="22"/>
          <w:lang w:val="en-GB"/>
        </w:rPr>
        <w:t xml:space="preserve"> levels for Avonford.  The newspaper reporter however wanted to know whether levels were above the normal, and so she could have set up and conducted an hypothesis test.</w:t>
      </w: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sz w:val="22"/>
          <w:szCs w:val="22"/>
          <w:lang w:val="en-GB"/>
        </w:rPr>
      </w:pPr>
    </w:p>
    <w:p>
      <w:pPr>
        <w:rPr>
          <w:rFonts w:asciiTheme="minorHAnsi" w:hAnsiTheme="minorHAnsi"/>
          <w:b/>
          <w:sz w:val="22"/>
          <w:szCs w:val="22"/>
          <w:lang w:val="en-GB"/>
        </w:rPr>
      </w:pPr>
      <w:r>
        <w:rPr>
          <w:rFonts w:asciiTheme="minorHAnsi" w:hAnsiTheme="minorHAnsi"/>
          <w:b/>
          <w:sz w:val="22"/>
          <w:szCs w:val="22"/>
          <w:lang w:val="en-GB"/>
        </w:rPr>
        <w:t>Hypothesis test for the mean using the Normal distribution</w:t>
      </w:r>
    </w:p>
    <w:p>
      <w:pPr>
        <w:rPr>
          <w:rFonts w:asciiTheme="minorHAnsi" w:hAnsiTheme="minorHAnsi"/>
          <w:sz w:val="22"/>
          <w:szCs w:val="22"/>
          <w:lang w:val="en-GB"/>
        </w:rPr>
      </w:pPr>
    </w:p>
    <w:p>
      <w:pPr>
        <w:ind w:left="720" w:hanging="720"/>
        <w:rPr>
          <w:rFonts w:asciiTheme="minorHAnsi" w:hAnsiTheme="minorHAnsi"/>
          <w:sz w:val="22"/>
          <w:szCs w:val="22"/>
          <w:lang w:val="en-GB"/>
        </w:rPr>
      </w:pPr>
      <w:r>
        <w:rPr>
          <w:rFonts w:asciiTheme="minorHAnsi" w:hAnsiTheme="minorHAnsi"/>
          <w:sz w:val="22"/>
          <w:szCs w:val="22"/>
          <w:u w:val="single"/>
          <w:lang w:val="en-GB"/>
        </w:rPr>
        <w:t>Eg1</w:t>
      </w:r>
      <w:r>
        <w:rPr>
          <w:rFonts w:asciiTheme="minorHAnsi" w:hAnsiTheme="minorHAnsi"/>
          <w:sz w:val="22"/>
          <w:szCs w:val="22"/>
          <w:lang w:val="en-GB"/>
        </w:rPr>
        <w:tab/>
        <w:t>Ama Williams believes that the CO</w:t>
      </w:r>
      <w:r>
        <w:rPr>
          <w:rFonts w:asciiTheme="minorHAnsi" w:hAnsiTheme="minorHAnsi"/>
          <w:sz w:val="22"/>
          <w:szCs w:val="22"/>
          <w:vertAlign w:val="subscript"/>
          <w:lang w:val="en-GB"/>
        </w:rPr>
        <w:t>2</w:t>
      </w:r>
      <w:r>
        <w:rPr>
          <w:rFonts w:asciiTheme="minorHAnsi" w:hAnsiTheme="minorHAnsi"/>
          <w:sz w:val="22"/>
          <w:szCs w:val="22"/>
          <w:lang w:val="en-GB"/>
        </w:rPr>
        <w:t xml:space="preserve"> level in Avonford has risen above the usual level of 328 parts per million.  A sample of 10 specimens of Avonford air are collected and the CO</w:t>
      </w:r>
      <w:r>
        <w:rPr>
          <w:rFonts w:asciiTheme="minorHAnsi" w:hAnsiTheme="minorHAnsi"/>
          <w:sz w:val="22"/>
          <w:szCs w:val="22"/>
          <w:vertAlign w:val="subscript"/>
          <w:lang w:val="en-GB"/>
        </w:rPr>
        <w:t>2</w:t>
      </w:r>
      <w:r>
        <w:rPr>
          <w:rFonts w:asciiTheme="minorHAnsi" w:hAnsiTheme="minorHAnsi"/>
          <w:sz w:val="22"/>
          <w:szCs w:val="22"/>
          <w:lang w:val="en-GB"/>
        </w:rPr>
        <w:t xml:space="preserve"> level within them is determined.  The results are as follows:</w:t>
      </w:r>
    </w:p>
    <w:p>
      <w:pPr>
        <w:ind w:left="720" w:hanging="720"/>
        <w:rPr>
          <w:rFonts w:asciiTheme="minorHAnsi" w:hAnsiTheme="minorHAnsi"/>
          <w:sz w:val="22"/>
          <w:szCs w:val="22"/>
          <w:lang w:val="en-GB"/>
        </w:rPr>
      </w:pPr>
    </w:p>
    <w:p>
      <w:pPr>
        <w:ind w:left="1440" w:firstLine="720"/>
        <w:rPr>
          <w:rFonts w:asciiTheme="minorHAnsi" w:hAnsiTheme="minorHAnsi"/>
          <w:sz w:val="22"/>
          <w:szCs w:val="22"/>
          <w:lang w:val="en-GB"/>
        </w:rPr>
      </w:pPr>
      <w:r>
        <w:rPr>
          <w:rFonts w:asciiTheme="minorHAnsi" w:hAnsiTheme="minorHAnsi"/>
          <w:sz w:val="22"/>
          <w:szCs w:val="22"/>
          <w:lang w:val="en-GB"/>
        </w:rPr>
        <w:t>336, 334, 332, 332, 331, 331, 330, 330, 328, 326</w:t>
      </w:r>
    </w:p>
    <w:p>
      <w:pPr>
        <w:rPr>
          <w:rFonts w:asciiTheme="minorHAnsi" w:hAnsiTheme="minorHAnsi"/>
          <w:sz w:val="22"/>
          <w:szCs w:val="22"/>
          <w:lang w:val="en-GB"/>
        </w:rPr>
      </w:pPr>
      <w:r>
        <w:rPr>
          <w:rFonts w:asciiTheme="minorHAnsi" w:hAnsiTheme="minorHAnsi"/>
          <w:sz w:val="22"/>
          <w:szCs w:val="22"/>
          <w:lang w:val="en-GB"/>
        </w:rPr>
        <w:tab/>
      </w:r>
    </w:p>
    <w:p>
      <w:pPr>
        <w:rPr>
          <w:rFonts w:asciiTheme="minorHAnsi" w:hAnsiTheme="minorHAnsi"/>
          <w:sz w:val="22"/>
          <w:szCs w:val="22"/>
          <w:lang w:val="en-GB"/>
        </w:rPr>
      </w:pPr>
      <w:r>
        <w:rPr>
          <w:rFonts w:asciiTheme="minorHAnsi" w:hAnsiTheme="minorHAnsi"/>
          <w:sz w:val="22"/>
          <w:szCs w:val="22"/>
          <w:lang w:val="en-GB"/>
        </w:rPr>
        <w:tab/>
        <w:t>Extensive previous research has shown that the standard deviation of the levels within such samples is 2.5.</w:t>
      </w:r>
    </w:p>
    <w:p>
      <w:pPr>
        <w:ind w:left="720"/>
        <w:rPr>
          <w:rFonts w:asciiTheme="minorHAnsi" w:hAnsiTheme="minorHAnsi"/>
          <w:sz w:val="22"/>
          <w:szCs w:val="22"/>
          <w:lang w:val="en-GB"/>
        </w:rPr>
      </w:pPr>
    </w:p>
    <w:p>
      <w:pPr>
        <w:ind w:left="720"/>
        <w:rPr>
          <w:rFonts w:asciiTheme="minorHAnsi" w:hAnsiTheme="minorHAnsi"/>
          <w:sz w:val="22"/>
          <w:szCs w:val="22"/>
          <w:lang w:val="en-GB"/>
        </w:rPr>
      </w:pPr>
      <w:r>
        <w:rPr>
          <w:noProof/>
          <w:lang w:val="en-GB" w:eastAsia="en-GB"/>
        </w:rPr>
        <w:drawing>
          <wp:anchor distT="0" distB="0" distL="114300" distR="114300" simplePos="0" relativeHeight="251670528" behindDoc="0" locked="0" layoutInCell="1" allowOverlap="1">
            <wp:simplePos x="0" y="0"/>
            <wp:positionH relativeFrom="column">
              <wp:posOffset>5836499</wp:posOffset>
            </wp:positionH>
            <wp:positionV relativeFrom="paragraph">
              <wp:posOffset>274493</wp:posOffset>
            </wp:positionV>
            <wp:extent cx="805497" cy="890649"/>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5497" cy="890649"/>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sz w:val="22"/>
          <w:szCs w:val="22"/>
          <w:lang w:val="en-GB"/>
        </w:rPr>
        <w:t>Use these data to test, at the 0.1% significance level, Ama’s belief that the level of CO</w:t>
      </w:r>
      <w:r>
        <w:rPr>
          <w:rFonts w:asciiTheme="minorHAnsi" w:hAnsiTheme="minorHAnsi"/>
          <w:sz w:val="22"/>
          <w:szCs w:val="22"/>
          <w:vertAlign w:val="subscript"/>
          <w:lang w:val="en-GB"/>
        </w:rPr>
        <w:t>2</w:t>
      </w:r>
      <w:r>
        <w:rPr>
          <w:rFonts w:asciiTheme="minorHAnsi" w:hAnsiTheme="minorHAnsi"/>
          <w:sz w:val="22"/>
          <w:szCs w:val="22"/>
          <w:lang w:val="en-GB"/>
        </w:rPr>
        <w:t xml:space="preserve"> at Avonford is above normal.</w:t>
      </w:r>
    </w:p>
    <w:p>
      <w:pPr>
        <w:rPr>
          <w:rFonts w:asciiTheme="minorHAnsi" w:hAnsiTheme="minorHAnsi"/>
          <w:b/>
          <w:szCs w:val="22"/>
          <w:lang w:val="en-GB"/>
        </w:rPr>
      </w:pPr>
    </w:p>
    <w:p>
      <w:pPr>
        <w:rPr>
          <w:rFonts w:asciiTheme="minorHAnsi" w:hAnsiTheme="minorHAnsi"/>
          <w:b/>
          <w:szCs w:val="22"/>
          <w:lang w:val="en-GB"/>
        </w:rPr>
      </w:pPr>
    </w:p>
    <w:p>
      <w:pPr>
        <w:rPr>
          <w:rFonts w:asciiTheme="minorHAnsi" w:hAnsiTheme="minorHAnsi"/>
          <w:b/>
          <w:szCs w:val="22"/>
          <w:lang w:val="en-GB"/>
        </w:rPr>
      </w:pPr>
    </w:p>
    <w:p>
      <w:pPr>
        <w:rPr>
          <w:rFonts w:asciiTheme="minorHAnsi" w:hAnsiTheme="minorHAnsi"/>
          <w:b/>
          <w:szCs w:val="22"/>
          <w:lang w:val="en-GB"/>
        </w:rPr>
      </w:pPr>
    </w:p>
    <w:p>
      <w:pPr>
        <w:rPr>
          <w:rFonts w:asciiTheme="minorHAnsi" w:hAnsiTheme="minorHAnsi"/>
          <w:b/>
          <w:szCs w:val="22"/>
          <w:lang w:val="en-GB"/>
        </w:rPr>
      </w:pPr>
    </w:p>
    <w:p>
      <w:pPr>
        <w:rPr>
          <w:rFonts w:asciiTheme="minorHAnsi" w:hAnsiTheme="minorHAnsi"/>
          <w:b/>
          <w:szCs w:val="22"/>
          <w:lang w:val="en-GB"/>
        </w:rPr>
      </w:pPr>
    </w:p>
    <w:p>
      <w:pPr>
        <w:rPr>
          <w:rFonts w:asciiTheme="minorHAnsi" w:hAnsiTheme="minorHAnsi"/>
          <w:b/>
          <w:szCs w:val="22"/>
          <w:lang w:val="en-GB"/>
        </w:rPr>
      </w:pPr>
    </w:p>
    <w:p>
      <w:pPr>
        <w:rPr>
          <w:rFonts w:asciiTheme="minorHAnsi" w:hAnsiTheme="minorHAnsi"/>
          <w:b/>
          <w:szCs w:val="22"/>
          <w:lang w:val="en-GB"/>
        </w:rPr>
      </w:pPr>
    </w:p>
    <w:p>
      <w:pPr>
        <w:rPr>
          <w:rFonts w:asciiTheme="minorHAnsi" w:hAnsiTheme="minorHAnsi"/>
          <w:b/>
          <w:szCs w:val="22"/>
          <w:lang w:val="en-GB"/>
        </w:rPr>
      </w:pPr>
    </w:p>
    <w:p>
      <w:pPr>
        <w:rPr>
          <w:rFonts w:asciiTheme="minorHAnsi" w:hAnsiTheme="minorHAnsi"/>
          <w:b/>
          <w:szCs w:val="22"/>
          <w:lang w:val="en-GB"/>
        </w:rPr>
      </w:pPr>
    </w:p>
    <w:p>
      <w:pPr>
        <w:rPr>
          <w:rFonts w:asciiTheme="minorHAnsi" w:hAnsiTheme="minorHAnsi"/>
          <w:b/>
          <w:szCs w:val="22"/>
          <w:lang w:val="en-GB"/>
        </w:rPr>
      </w:pPr>
    </w:p>
    <w:p>
      <w:pPr>
        <w:rPr>
          <w:rFonts w:asciiTheme="minorHAnsi" w:hAnsiTheme="minorHAnsi"/>
          <w:b/>
          <w:szCs w:val="22"/>
          <w:lang w:val="en-GB"/>
        </w:rPr>
      </w:pPr>
    </w:p>
    <w:p>
      <w:pPr>
        <w:rPr>
          <w:rFonts w:asciiTheme="minorHAnsi" w:hAnsiTheme="minorHAnsi"/>
          <w:b/>
          <w:szCs w:val="22"/>
          <w:lang w:val="en-GB"/>
        </w:rPr>
      </w:pPr>
    </w:p>
    <w:p>
      <w:pPr>
        <w:rPr>
          <w:rFonts w:asciiTheme="minorHAnsi" w:hAnsiTheme="minorHAnsi"/>
          <w:b/>
          <w:szCs w:val="22"/>
          <w:lang w:val="en-GB"/>
        </w:rPr>
      </w:pPr>
    </w:p>
    <w:p>
      <w:pPr>
        <w:rPr>
          <w:rFonts w:asciiTheme="minorHAnsi" w:hAnsiTheme="minorHAnsi"/>
          <w:b/>
          <w:szCs w:val="22"/>
          <w:lang w:val="en-GB"/>
        </w:rPr>
      </w:pPr>
    </w:p>
    <w:p>
      <w:pPr>
        <w:rPr>
          <w:rFonts w:asciiTheme="minorHAnsi" w:hAnsiTheme="minorHAnsi"/>
          <w:b/>
          <w:szCs w:val="22"/>
          <w:lang w:val="en-GB"/>
        </w:rPr>
      </w:pPr>
    </w:p>
    <w:p>
      <w:pPr>
        <w:rPr>
          <w:rFonts w:asciiTheme="minorHAnsi" w:hAnsiTheme="minorHAnsi"/>
          <w:b/>
          <w:szCs w:val="22"/>
          <w:lang w:val="en-GB"/>
        </w:rPr>
      </w:pPr>
    </w:p>
    <w:p>
      <w:pPr>
        <w:rPr>
          <w:rFonts w:asciiTheme="minorHAnsi" w:hAnsiTheme="minorHAnsi"/>
          <w:b/>
          <w:szCs w:val="22"/>
          <w:lang w:val="en-GB"/>
        </w:rPr>
      </w:pPr>
    </w:p>
    <w:p>
      <w:pPr>
        <w:rPr>
          <w:rFonts w:asciiTheme="minorHAnsi" w:hAnsiTheme="minorHAnsi"/>
          <w:b/>
          <w:szCs w:val="22"/>
          <w:lang w:val="en-GB"/>
        </w:rPr>
      </w:pPr>
    </w:p>
    <w:p>
      <w:pPr>
        <w:rPr>
          <w:rFonts w:asciiTheme="minorHAnsi" w:hAnsiTheme="minorHAnsi"/>
          <w:b/>
          <w:szCs w:val="22"/>
          <w:lang w:val="en-GB"/>
        </w:rPr>
      </w:pPr>
    </w:p>
    <w:p>
      <w:pPr>
        <w:rPr>
          <w:rFonts w:asciiTheme="minorHAnsi" w:hAnsiTheme="minorHAnsi"/>
          <w:b/>
          <w:szCs w:val="22"/>
          <w:lang w:val="en-GB"/>
        </w:rPr>
      </w:pPr>
    </w:p>
    <w:p>
      <w:pPr>
        <w:rPr>
          <w:rFonts w:asciiTheme="minorHAnsi" w:hAnsiTheme="minorHAnsi"/>
          <w:b/>
          <w:szCs w:val="22"/>
          <w:lang w:val="en-GB"/>
        </w:rPr>
      </w:pPr>
    </w:p>
    <w:p>
      <w:pPr>
        <w:rPr>
          <w:rFonts w:asciiTheme="minorHAnsi" w:hAnsiTheme="minorHAnsi"/>
          <w:b/>
          <w:szCs w:val="22"/>
          <w:lang w:val="en-GB"/>
        </w:rPr>
      </w:pPr>
    </w:p>
    <w:p>
      <w:pPr>
        <w:rPr>
          <w:rFonts w:asciiTheme="minorHAnsi" w:hAnsiTheme="minorHAnsi"/>
          <w:b/>
          <w:szCs w:val="22"/>
          <w:lang w:val="en-GB"/>
        </w:rPr>
      </w:pPr>
    </w:p>
    <w:p>
      <w:pPr>
        <w:rPr>
          <w:rFonts w:asciiTheme="minorHAnsi" w:hAnsiTheme="minorHAnsi"/>
          <w:b/>
          <w:szCs w:val="22"/>
          <w:lang w:val="en-GB"/>
        </w:rPr>
      </w:pPr>
    </w:p>
    <w:p>
      <w:pPr>
        <w:rPr>
          <w:rFonts w:asciiTheme="minorHAnsi" w:hAnsiTheme="minorHAnsi"/>
          <w:b/>
          <w:szCs w:val="22"/>
          <w:lang w:val="en-GB"/>
        </w:rPr>
      </w:pPr>
    </w:p>
    <w:p>
      <w:pPr>
        <w:rPr>
          <w:rFonts w:asciiTheme="minorHAnsi" w:hAnsiTheme="minorHAnsi"/>
          <w:b/>
          <w:szCs w:val="22"/>
          <w:lang w:val="en-GB"/>
        </w:rPr>
      </w:pPr>
    </w:p>
    <w:p>
      <w:pPr>
        <w:rPr>
          <w:rFonts w:asciiTheme="minorHAnsi" w:hAnsiTheme="minorHAnsi"/>
          <w:b/>
          <w:szCs w:val="22"/>
          <w:lang w:val="en-GB"/>
        </w:rPr>
      </w:pPr>
    </w:p>
    <w:p>
      <w:pPr>
        <w:rPr>
          <w:rFonts w:asciiTheme="minorHAnsi" w:hAnsiTheme="minorHAnsi"/>
          <w:b/>
          <w:szCs w:val="22"/>
          <w:lang w:val="en-GB"/>
        </w:rPr>
      </w:pPr>
    </w:p>
    <w:p>
      <w:pPr>
        <w:rPr>
          <w:rFonts w:asciiTheme="minorHAnsi" w:hAnsiTheme="minorHAnsi"/>
          <w:b/>
          <w:szCs w:val="22"/>
          <w:lang w:val="en-GB"/>
        </w:rPr>
      </w:pPr>
    </w:p>
    <w:p>
      <w:pPr>
        <w:rPr>
          <w:rFonts w:asciiTheme="minorHAnsi" w:hAnsiTheme="minorHAnsi"/>
          <w:b/>
          <w:szCs w:val="22"/>
          <w:lang w:val="en-GB"/>
        </w:rPr>
      </w:pPr>
    </w:p>
    <w:p>
      <w:pPr>
        <w:rPr>
          <w:rFonts w:asciiTheme="minorHAnsi" w:hAnsiTheme="minorHAnsi"/>
          <w:b/>
          <w:szCs w:val="22"/>
          <w:lang w:val="en-GB"/>
        </w:rPr>
      </w:pPr>
    </w:p>
    <w:p>
      <w:pPr>
        <w:rPr>
          <w:rFonts w:asciiTheme="minorHAnsi" w:hAnsiTheme="minorHAnsi"/>
          <w:b/>
          <w:szCs w:val="22"/>
          <w:lang w:val="en-GB"/>
        </w:rPr>
      </w:pPr>
    </w:p>
    <w:p>
      <w:pPr>
        <w:rPr>
          <w:rFonts w:asciiTheme="minorHAnsi" w:hAnsiTheme="minorHAnsi"/>
          <w:b/>
          <w:szCs w:val="22"/>
          <w:lang w:val="en-GB"/>
        </w:rPr>
      </w:pPr>
      <w:r>
        <w:rPr>
          <w:rFonts w:asciiTheme="minorHAnsi" w:hAnsiTheme="minorHAnsi"/>
          <w:b/>
          <w:szCs w:val="22"/>
          <w:lang w:val="en-GB"/>
        </w:rPr>
        <w:t>Whenever concluding the outcome of your test make sure it is given in terms of the context of the problem.  First state whether H</w:t>
      </w:r>
      <w:r>
        <w:rPr>
          <w:rFonts w:asciiTheme="minorHAnsi" w:hAnsiTheme="minorHAnsi"/>
          <w:b/>
          <w:szCs w:val="22"/>
          <w:vertAlign w:val="subscript"/>
          <w:lang w:val="en-GB"/>
        </w:rPr>
        <w:t>0</w:t>
      </w:r>
      <w:r>
        <w:rPr>
          <w:rFonts w:asciiTheme="minorHAnsi" w:hAnsiTheme="minorHAnsi"/>
          <w:b/>
          <w:szCs w:val="22"/>
          <w:lang w:val="en-GB"/>
        </w:rPr>
        <w:t xml:space="preserve"> is to be accepted or rejected, then make a statement beginning “there is evidence to suggest that…” or “there is insufficient evidence to suggest that…”.  You should NOT write “this proves that…” or “so the claim is right”.  You are not proving anything, only considering evidence.</w:t>
      </w:r>
    </w:p>
    <w:p>
      <w:pPr>
        <w:rPr>
          <w:rFonts w:asciiTheme="minorHAnsi" w:hAnsiTheme="minorHAnsi"/>
          <w:b/>
          <w:sz w:val="22"/>
          <w:szCs w:val="22"/>
          <w:lang w:val="en-GB"/>
        </w:rPr>
      </w:pPr>
      <w:r>
        <w:rPr>
          <w:rFonts w:asciiTheme="minorHAnsi" w:hAnsiTheme="minorHAnsi"/>
          <w:b/>
          <w:sz w:val="22"/>
          <w:szCs w:val="22"/>
          <w:lang w:val="en-GB"/>
        </w:rPr>
        <w:t>Note that a hypothesis test should be formulated before the data are collected and not after.  If the sample data lead you to form a hypothesis, then you should plan a suitable test and collect further data on which to conduct it.</w:t>
      </w:r>
    </w:p>
    <w:p>
      <w:pPr>
        <w:rPr>
          <w:rFonts w:asciiTheme="minorHAnsi" w:hAnsiTheme="minorHAnsi"/>
          <w:sz w:val="22"/>
          <w:szCs w:val="22"/>
          <w:u w:val="single"/>
          <w:lang w:val="en-GB"/>
        </w:rPr>
      </w:pPr>
    </w:p>
    <w:p>
      <w:pPr>
        <w:ind w:left="720" w:hanging="720"/>
        <w:rPr>
          <w:rFonts w:asciiTheme="minorHAnsi" w:hAnsiTheme="minorHAnsi"/>
          <w:sz w:val="22"/>
          <w:szCs w:val="22"/>
          <w:lang w:val="en-GB"/>
        </w:rPr>
      </w:pPr>
      <w:r>
        <w:rPr>
          <w:rFonts w:asciiTheme="minorHAnsi" w:hAnsiTheme="minorHAnsi"/>
          <w:sz w:val="22"/>
          <w:szCs w:val="22"/>
          <w:u w:val="single"/>
          <w:lang w:val="en-GB"/>
        </w:rPr>
        <w:t>Eg2</w:t>
      </w:r>
      <w:r>
        <w:rPr>
          <w:rFonts w:asciiTheme="minorHAnsi" w:hAnsiTheme="minorHAnsi"/>
          <w:sz w:val="22"/>
          <w:szCs w:val="22"/>
          <w:lang w:val="en-GB"/>
        </w:rPr>
        <w:tab/>
        <w:t>A researcher is interested in establishing the mean IQ of the population and uses a test which is known to give scores with a standard deviation of 15.  Initially the researcher takes a sample of 100 people and finds the mean of their scores to be 105.</w:t>
      </w:r>
    </w:p>
    <w:p>
      <w:pPr>
        <w:rPr>
          <w:rFonts w:asciiTheme="minorHAnsi" w:hAnsiTheme="minorHAnsi"/>
          <w:sz w:val="22"/>
          <w:szCs w:val="22"/>
          <w:lang w:val="en-GB"/>
        </w:rPr>
      </w:pPr>
    </w:p>
    <w:p>
      <w:pPr>
        <w:ind w:left="720"/>
        <w:rPr>
          <w:rFonts w:asciiTheme="minorHAnsi" w:hAnsiTheme="minorHAnsi"/>
          <w:sz w:val="22"/>
          <w:szCs w:val="22"/>
          <w:lang w:val="en-GB"/>
        </w:rPr>
      </w:pPr>
      <w:r>
        <w:rPr>
          <w:noProof/>
          <w:lang w:val="en-GB" w:eastAsia="en-GB"/>
        </w:rPr>
        <w:drawing>
          <wp:anchor distT="0" distB="0" distL="114300" distR="114300" simplePos="0" relativeHeight="251671552" behindDoc="0" locked="0" layoutInCell="1" allowOverlap="1">
            <wp:simplePos x="0" y="0"/>
            <wp:positionH relativeFrom="column">
              <wp:posOffset>5765247</wp:posOffset>
            </wp:positionH>
            <wp:positionV relativeFrom="paragraph">
              <wp:posOffset>442455</wp:posOffset>
            </wp:positionV>
            <wp:extent cx="912896" cy="1009402"/>
            <wp:effectExtent l="0" t="0" r="190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2896" cy="1009402"/>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sz w:val="22"/>
          <w:szCs w:val="22"/>
          <w:lang w:val="en-GB"/>
        </w:rPr>
        <w:t>Knowing that 50 years earlier the mean score on this test was 100, the researcher puts forward the theory that people are becoming more intelligent (as measured by this particular test).  She selects a random sample of 500 people all of whom take the test.  Their mean score is 103.22.</w:t>
      </w:r>
    </w:p>
    <w:p>
      <w:pPr>
        <w:rPr>
          <w:rFonts w:asciiTheme="minorHAnsi" w:hAnsiTheme="minorHAnsi"/>
          <w:sz w:val="22"/>
          <w:szCs w:val="22"/>
          <w:lang w:val="en-GB"/>
        </w:rPr>
      </w:pPr>
    </w:p>
    <w:p>
      <w:pPr>
        <w:ind w:firstLine="720"/>
        <w:rPr>
          <w:rFonts w:asciiTheme="minorHAnsi" w:hAnsiTheme="minorHAnsi"/>
          <w:sz w:val="22"/>
          <w:szCs w:val="22"/>
          <w:lang w:val="en-GB"/>
        </w:rPr>
      </w:pPr>
      <w:r>
        <w:rPr>
          <w:rFonts w:asciiTheme="minorHAnsi" w:hAnsiTheme="minorHAnsi"/>
          <w:sz w:val="22"/>
          <w:szCs w:val="22"/>
          <w:lang w:val="en-GB"/>
        </w:rPr>
        <w:t>Carry out a suitable hypothesis test on the researchers theory, at the 1% significance level.</w:t>
      </w:r>
    </w:p>
    <w:p>
      <w:pPr>
        <w:rPr>
          <w:rFonts w:asciiTheme="minorHAnsi" w:hAnsiTheme="minorHAnsi"/>
          <w:sz w:val="22"/>
          <w:szCs w:val="22"/>
          <w:lang w:val="en-GB"/>
        </w:rPr>
      </w:pPr>
      <w:r>
        <w:rPr>
          <w:rFonts w:asciiTheme="minorHAnsi" w:hAnsiTheme="minorHAnsi"/>
          <w:sz w:val="22"/>
          <w:szCs w:val="22"/>
          <w:lang w:val="en-GB"/>
        </w:rPr>
        <w:br w:type="page"/>
      </w:r>
    </w:p>
    <w:p>
      <w:pPr>
        <w:ind w:left="720" w:hanging="720"/>
        <w:rPr>
          <w:rFonts w:asciiTheme="minorHAnsi" w:hAnsiTheme="minorHAnsi"/>
          <w:sz w:val="22"/>
          <w:szCs w:val="22"/>
          <w:lang w:val="en-GB"/>
        </w:rPr>
      </w:pPr>
      <w:r>
        <w:rPr>
          <w:rFonts w:asciiTheme="minorHAnsi" w:hAnsiTheme="minorHAnsi"/>
          <w:sz w:val="22"/>
          <w:szCs w:val="22"/>
          <w:u w:val="single"/>
          <w:lang w:val="en-GB"/>
        </w:rPr>
        <w:t>Eg3</w:t>
      </w:r>
      <w:r>
        <w:rPr>
          <w:rFonts w:asciiTheme="minorHAnsi" w:hAnsiTheme="minorHAnsi"/>
          <w:sz w:val="22"/>
          <w:szCs w:val="22"/>
          <w:lang w:val="en-GB"/>
        </w:rPr>
        <w:tab/>
        <w:t>A machine is designed to make paperclips with mean mass 4.00g and standard deviation 0.08g.  The distribution of the masses of the paperclips is Normal.  Find</w:t>
      </w:r>
    </w:p>
    <w:p>
      <w:pPr>
        <w:pStyle w:val="ListParagraph"/>
        <w:numPr>
          <w:ilvl w:val="0"/>
          <w:numId w:val="36"/>
        </w:numPr>
        <w:rPr>
          <w:rFonts w:asciiTheme="minorHAnsi" w:hAnsiTheme="minorHAnsi"/>
          <w:sz w:val="22"/>
          <w:szCs w:val="22"/>
          <w:lang w:val="en-GB"/>
        </w:rPr>
      </w:pPr>
      <w:r>
        <w:rPr>
          <w:rFonts w:asciiTheme="minorHAnsi" w:hAnsiTheme="minorHAnsi"/>
          <w:sz w:val="22"/>
          <w:szCs w:val="22"/>
          <w:lang w:val="en-GB"/>
        </w:rPr>
        <w:t>the probability that an individual paperclip, chosen at random, has a mass greater than 4.04g</w:t>
      </w:r>
    </w:p>
    <w:p>
      <w:pPr>
        <w:pStyle w:val="ListParagraph"/>
        <w:numPr>
          <w:ilvl w:val="0"/>
          <w:numId w:val="36"/>
        </w:numPr>
        <w:rPr>
          <w:rFonts w:asciiTheme="minorHAnsi" w:hAnsiTheme="minorHAnsi"/>
          <w:sz w:val="22"/>
          <w:szCs w:val="22"/>
          <w:lang w:val="en-GB"/>
        </w:rPr>
      </w:pPr>
      <w:r>
        <w:rPr>
          <w:rFonts w:asciiTheme="minorHAnsi" w:hAnsiTheme="minorHAnsi"/>
          <w:sz w:val="22"/>
          <w:szCs w:val="22"/>
          <w:lang w:val="en-GB"/>
        </w:rPr>
        <w:t>the standard error of the mass for random samples of 25 paperclips</w:t>
      </w:r>
    </w:p>
    <w:p>
      <w:pPr>
        <w:pStyle w:val="ListParagraph"/>
        <w:numPr>
          <w:ilvl w:val="0"/>
          <w:numId w:val="36"/>
        </w:numPr>
        <w:rPr>
          <w:rFonts w:asciiTheme="minorHAnsi" w:hAnsiTheme="minorHAnsi"/>
          <w:sz w:val="22"/>
          <w:szCs w:val="22"/>
          <w:lang w:val="en-GB"/>
        </w:rPr>
      </w:pPr>
      <w:r>
        <w:rPr>
          <w:rFonts w:asciiTheme="minorHAnsi" w:hAnsiTheme="minorHAnsi"/>
          <w:sz w:val="22"/>
          <w:szCs w:val="22"/>
          <w:lang w:val="en-GB"/>
        </w:rPr>
        <w:t>the probability that the mean mass of a random sample of 25 paperclips is greater than 4.04</w:t>
      </w:r>
    </w:p>
    <w:p>
      <w:pPr>
        <w:ind w:left="720"/>
        <w:rPr>
          <w:rFonts w:asciiTheme="minorHAnsi" w:hAnsiTheme="minorHAnsi"/>
          <w:sz w:val="22"/>
          <w:szCs w:val="22"/>
          <w:lang w:val="en-GB"/>
        </w:rPr>
      </w:pPr>
    </w:p>
    <w:p>
      <w:pPr>
        <w:ind w:left="720"/>
        <w:rPr>
          <w:rFonts w:asciiTheme="minorHAnsi" w:hAnsiTheme="minorHAnsi"/>
          <w:sz w:val="22"/>
          <w:szCs w:val="22"/>
          <w:lang w:val="en-GB"/>
        </w:rPr>
      </w:pPr>
      <w:r>
        <w:rPr>
          <w:rFonts w:asciiTheme="minorHAnsi" w:hAnsiTheme="minorHAnsi"/>
          <w:sz w:val="22"/>
          <w:szCs w:val="22"/>
          <w:lang w:val="en-GB"/>
        </w:rPr>
        <w:t>A quality control officer weighs a random sample of 25 paperclips and finds their total mass to be 101.2g</w:t>
      </w:r>
    </w:p>
    <w:p>
      <w:pPr>
        <w:pStyle w:val="ListParagraph"/>
        <w:numPr>
          <w:ilvl w:val="0"/>
          <w:numId w:val="36"/>
        </w:numPr>
        <w:rPr>
          <w:rFonts w:asciiTheme="minorHAnsi" w:hAnsiTheme="minorHAnsi"/>
          <w:sz w:val="22"/>
          <w:szCs w:val="22"/>
          <w:lang w:val="en-GB"/>
        </w:rPr>
      </w:pPr>
      <w:r>
        <w:rPr>
          <w:noProof/>
          <w:lang w:val="en-GB" w:eastAsia="en-GB"/>
        </w:rPr>
        <w:drawing>
          <wp:anchor distT="0" distB="0" distL="114300" distR="114300" simplePos="0" relativeHeight="251672576" behindDoc="0" locked="0" layoutInCell="1" allowOverlap="1">
            <wp:simplePos x="0" y="0"/>
            <wp:positionH relativeFrom="column">
              <wp:posOffset>5931626</wp:posOffset>
            </wp:positionH>
            <wp:positionV relativeFrom="paragraph">
              <wp:posOffset>239808</wp:posOffset>
            </wp:positionV>
            <wp:extent cx="848457" cy="938150"/>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48457" cy="9381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sz w:val="22"/>
          <w:szCs w:val="22"/>
          <w:lang w:val="en-GB"/>
        </w:rPr>
        <w:t>Conduct a hypothesis test at the 5% significance level of whether this provides evidence of an increase in the mean mass of the paperclips.  State your null and alternative hypotheses clearly.</w:t>
      </w:r>
    </w:p>
    <w:p>
      <w:pPr>
        <w:rPr>
          <w:rFonts w:asciiTheme="minorHAnsi" w:hAnsiTheme="minorHAnsi"/>
          <w:sz w:val="22"/>
          <w:szCs w:val="22"/>
          <w:lang w:val="en-GB"/>
        </w:rPr>
      </w:pPr>
      <w:r>
        <w:rPr>
          <w:rFonts w:asciiTheme="minorHAnsi" w:hAnsiTheme="minorHAnsi"/>
          <w:sz w:val="22"/>
          <w:szCs w:val="22"/>
          <w:lang w:val="en-GB"/>
        </w:rPr>
        <w:br w:type="page"/>
      </w:r>
    </w:p>
    <w:p>
      <w:pPr>
        <w:ind w:left="720" w:hanging="720"/>
        <w:rPr>
          <w:rFonts w:asciiTheme="minorHAnsi" w:hAnsiTheme="minorHAnsi"/>
          <w:sz w:val="22"/>
          <w:szCs w:val="22"/>
          <w:lang w:val="en-GB"/>
        </w:rPr>
      </w:pPr>
      <w:r>
        <w:rPr>
          <w:noProof/>
          <w:lang w:val="en-GB" w:eastAsia="en-GB"/>
        </w:rPr>
        <w:drawing>
          <wp:anchor distT="0" distB="0" distL="114300" distR="114300" simplePos="0" relativeHeight="251673600" behindDoc="0" locked="0" layoutInCell="1" allowOverlap="1">
            <wp:simplePos x="0" y="0"/>
            <wp:positionH relativeFrom="column">
              <wp:posOffset>5954873</wp:posOffset>
            </wp:positionH>
            <wp:positionV relativeFrom="paragraph">
              <wp:posOffset>839223</wp:posOffset>
            </wp:positionV>
            <wp:extent cx="890649" cy="984803"/>
            <wp:effectExtent l="0" t="0" r="508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0649" cy="984803"/>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sz w:val="22"/>
          <w:szCs w:val="22"/>
          <w:u w:val="single"/>
          <w:lang w:val="en-GB"/>
        </w:rPr>
        <w:t>Eg4</w:t>
      </w:r>
      <w:r>
        <w:rPr>
          <w:rFonts w:asciiTheme="minorHAnsi" w:hAnsiTheme="minorHAnsi"/>
          <w:sz w:val="22"/>
          <w:szCs w:val="22"/>
          <w:lang w:val="en-GB"/>
        </w:rPr>
        <w:tab/>
        <w:t>A chemical is packed into bags by a machine.  The mean weight of the bags is controlled by the machine operator, but the standard deviation is fixed at 0.96kg.  The mean weight should be 50kg, but it is suspected that the machine has been set to give underweight bags.  If a random sample of 36 bags has a total weight of 1789.20kg, is there evidence to support the suspicion?  (You must state the null and alternative hypotheses and you may assume that the weights of the bags are Normally distributed.</w:t>
      </w:r>
    </w:p>
    <w:p>
      <w:pPr>
        <w:ind w:left="720" w:hanging="720"/>
        <w:rPr>
          <w:rFonts w:asciiTheme="minorHAnsi" w:hAnsiTheme="minorHAnsi"/>
          <w:sz w:val="22"/>
          <w:szCs w:val="22"/>
          <w:lang w:val="en-GB"/>
        </w:rPr>
      </w:pPr>
    </w:p>
    <w:p>
      <w:pPr>
        <w:rPr>
          <w:rFonts w:asciiTheme="minorHAnsi" w:hAnsiTheme="minorHAnsi"/>
          <w:sz w:val="22"/>
          <w:szCs w:val="22"/>
          <w:lang w:val="en-GB"/>
        </w:rPr>
      </w:pPr>
      <w:r>
        <w:rPr>
          <w:rFonts w:asciiTheme="minorHAnsi" w:hAnsiTheme="minorHAnsi"/>
          <w:sz w:val="22"/>
          <w:szCs w:val="22"/>
          <w:lang w:val="en-GB"/>
        </w:rPr>
        <w:br w:type="page"/>
      </w:r>
    </w:p>
    <w:p>
      <w:pPr>
        <w:ind w:left="720" w:hanging="720"/>
        <w:rPr>
          <w:rFonts w:asciiTheme="minorHAnsi" w:hAnsiTheme="minorHAnsi"/>
          <w:sz w:val="22"/>
          <w:szCs w:val="22"/>
          <w:lang w:val="en-GB"/>
        </w:rPr>
      </w:pPr>
      <w:r>
        <w:rPr>
          <w:rFonts w:asciiTheme="minorHAnsi" w:hAnsiTheme="minorHAnsi"/>
          <w:sz w:val="22"/>
          <w:szCs w:val="22"/>
          <w:u w:val="single"/>
          <w:lang w:val="en-GB"/>
        </w:rPr>
        <w:t>Eg5</w:t>
      </w:r>
      <w:r>
        <w:rPr>
          <w:rFonts w:asciiTheme="minorHAnsi" w:hAnsiTheme="minorHAnsi"/>
          <w:sz w:val="22"/>
          <w:szCs w:val="22"/>
          <w:lang w:val="en-GB"/>
        </w:rPr>
        <w:tab/>
        <w:t>A certain type of lizard is known to have mean mass 72.7g with standard deviation 4.8g.  A zoologist finds a colony of lizards in a remote place and is not sure whether they are of the same type.  In order to test this, she collects a sample of 12 lizards and weighs them with the following results:</w:t>
      </w:r>
    </w:p>
    <w:p>
      <w:pPr>
        <w:ind w:left="720" w:hanging="720"/>
        <w:rPr>
          <w:rFonts w:asciiTheme="minorHAnsi" w:hAnsiTheme="minorHAnsi"/>
          <w:sz w:val="22"/>
          <w:szCs w:val="22"/>
          <w:lang w:val="en-GB"/>
        </w:rPr>
      </w:pPr>
    </w:p>
    <w:p>
      <w:pPr>
        <w:ind w:left="720" w:hanging="720"/>
        <w:rPr>
          <w:rFonts w:asciiTheme="minorHAnsi" w:hAnsiTheme="minorHAnsi"/>
          <w:sz w:val="22"/>
          <w:szCs w:val="22"/>
          <w:lang w:val="en-GB"/>
        </w:rPr>
      </w:pPr>
      <w:r>
        <w:rPr>
          <w:rFonts w:asciiTheme="minorHAnsi" w:hAnsiTheme="minorHAnsi"/>
          <w:sz w:val="22"/>
          <w:szCs w:val="22"/>
          <w:lang w:val="en-GB"/>
        </w:rPr>
        <w:tab/>
        <w:t>80.4</w:t>
      </w:r>
      <w:r>
        <w:rPr>
          <w:rFonts w:asciiTheme="minorHAnsi" w:hAnsiTheme="minorHAnsi"/>
          <w:sz w:val="22"/>
          <w:szCs w:val="22"/>
          <w:lang w:val="en-GB"/>
        </w:rPr>
        <w:tab/>
        <w:t>67.2</w:t>
      </w:r>
      <w:r>
        <w:rPr>
          <w:rFonts w:asciiTheme="minorHAnsi" w:hAnsiTheme="minorHAnsi"/>
          <w:sz w:val="22"/>
          <w:szCs w:val="22"/>
          <w:lang w:val="en-GB"/>
        </w:rPr>
        <w:tab/>
        <w:t>74.9</w:t>
      </w:r>
      <w:r>
        <w:rPr>
          <w:rFonts w:asciiTheme="minorHAnsi" w:hAnsiTheme="minorHAnsi"/>
          <w:sz w:val="22"/>
          <w:szCs w:val="22"/>
          <w:lang w:val="en-GB"/>
        </w:rPr>
        <w:tab/>
        <w:t>78.8</w:t>
      </w:r>
      <w:r>
        <w:rPr>
          <w:rFonts w:asciiTheme="minorHAnsi" w:hAnsiTheme="minorHAnsi"/>
          <w:sz w:val="22"/>
          <w:szCs w:val="22"/>
          <w:lang w:val="en-GB"/>
        </w:rPr>
        <w:tab/>
        <w:t>76.5</w:t>
      </w:r>
      <w:r>
        <w:rPr>
          <w:rFonts w:asciiTheme="minorHAnsi" w:hAnsiTheme="minorHAnsi"/>
          <w:sz w:val="22"/>
          <w:szCs w:val="22"/>
          <w:lang w:val="en-GB"/>
        </w:rPr>
        <w:tab/>
        <w:t>75.5</w:t>
      </w:r>
      <w:r>
        <w:rPr>
          <w:rFonts w:asciiTheme="minorHAnsi" w:hAnsiTheme="minorHAnsi"/>
          <w:sz w:val="22"/>
          <w:szCs w:val="22"/>
          <w:lang w:val="en-GB"/>
        </w:rPr>
        <w:tab/>
      </w:r>
      <w:r>
        <w:rPr>
          <w:rFonts w:asciiTheme="minorHAnsi" w:hAnsiTheme="minorHAnsi"/>
          <w:sz w:val="22"/>
          <w:szCs w:val="22"/>
          <w:lang w:val="en-GB"/>
        </w:rPr>
        <w:tab/>
        <w:t>80.2</w:t>
      </w:r>
      <w:r>
        <w:rPr>
          <w:rFonts w:asciiTheme="minorHAnsi" w:hAnsiTheme="minorHAnsi"/>
          <w:sz w:val="22"/>
          <w:szCs w:val="22"/>
          <w:lang w:val="en-GB"/>
        </w:rPr>
        <w:tab/>
        <w:t>81.9</w:t>
      </w:r>
      <w:r>
        <w:rPr>
          <w:rFonts w:asciiTheme="minorHAnsi" w:hAnsiTheme="minorHAnsi"/>
          <w:sz w:val="22"/>
          <w:szCs w:val="22"/>
          <w:lang w:val="en-GB"/>
        </w:rPr>
        <w:tab/>
        <w:t>79.3</w:t>
      </w:r>
      <w:r>
        <w:rPr>
          <w:rFonts w:asciiTheme="minorHAnsi" w:hAnsiTheme="minorHAnsi"/>
          <w:sz w:val="22"/>
          <w:szCs w:val="22"/>
          <w:lang w:val="en-GB"/>
        </w:rPr>
        <w:tab/>
        <w:t>70.0</w:t>
      </w:r>
      <w:r>
        <w:rPr>
          <w:rFonts w:asciiTheme="minorHAnsi" w:hAnsiTheme="minorHAnsi"/>
          <w:sz w:val="22"/>
          <w:szCs w:val="22"/>
          <w:lang w:val="en-GB"/>
        </w:rPr>
        <w:tab/>
        <w:t>69.2</w:t>
      </w:r>
      <w:r>
        <w:rPr>
          <w:rFonts w:asciiTheme="minorHAnsi" w:hAnsiTheme="minorHAnsi"/>
          <w:sz w:val="22"/>
          <w:szCs w:val="22"/>
          <w:lang w:val="en-GB"/>
        </w:rPr>
        <w:tab/>
        <w:t>69.1</w:t>
      </w:r>
    </w:p>
    <w:p>
      <w:pPr>
        <w:ind w:left="720" w:hanging="720"/>
        <w:rPr>
          <w:rFonts w:asciiTheme="minorHAnsi" w:hAnsiTheme="minorHAnsi"/>
          <w:sz w:val="22"/>
          <w:szCs w:val="22"/>
          <w:lang w:val="en-GB"/>
        </w:rPr>
      </w:pPr>
    </w:p>
    <w:p>
      <w:pPr>
        <w:pStyle w:val="ListParagraph"/>
        <w:numPr>
          <w:ilvl w:val="0"/>
          <w:numId w:val="37"/>
        </w:numPr>
        <w:rPr>
          <w:rFonts w:asciiTheme="minorHAnsi" w:hAnsiTheme="minorHAnsi"/>
          <w:sz w:val="22"/>
          <w:szCs w:val="22"/>
          <w:lang w:val="en-GB"/>
        </w:rPr>
      </w:pPr>
      <w:r>
        <w:rPr>
          <w:rFonts w:asciiTheme="minorHAnsi" w:hAnsiTheme="minorHAnsi"/>
          <w:sz w:val="22"/>
          <w:szCs w:val="22"/>
          <w:lang w:val="en-GB"/>
        </w:rPr>
        <w:t>Write down, in precise form, the zoologist’s null and alternative hypotheses, and state whether a 1-tail or 2-tail test is appropriate.</w:t>
      </w:r>
    </w:p>
    <w:p>
      <w:pPr>
        <w:pStyle w:val="ListParagraph"/>
        <w:numPr>
          <w:ilvl w:val="0"/>
          <w:numId w:val="37"/>
        </w:numPr>
        <w:rPr>
          <w:rFonts w:asciiTheme="minorHAnsi" w:hAnsiTheme="minorHAnsi"/>
          <w:sz w:val="22"/>
          <w:szCs w:val="22"/>
          <w:lang w:val="en-GB"/>
        </w:rPr>
      </w:pPr>
      <w:r>
        <w:rPr>
          <w:noProof/>
          <w:lang w:val="en-GB" w:eastAsia="en-GB"/>
        </w:rPr>
        <w:drawing>
          <wp:anchor distT="0" distB="0" distL="114300" distR="114300" simplePos="0" relativeHeight="251674624" behindDoc="0" locked="0" layoutInCell="1" allowOverlap="1">
            <wp:simplePos x="0" y="0"/>
            <wp:positionH relativeFrom="column">
              <wp:posOffset>5800865</wp:posOffset>
            </wp:positionH>
            <wp:positionV relativeFrom="paragraph">
              <wp:posOffset>21598</wp:posOffset>
            </wp:positionV>
            <wp:extent cx="880676" cy="97377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80676" cy="973776"/>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sz w:val="22"/>
          <w:szCs w:val="22"/>
          <w:lang w:val="en-GB"/>
        </w:rPr>
        <w:t>Carry out the test at the 5% significance level and write down your conclusion.</w:t>
      </w:r>
    </w:p>
    <w:p>
      <w:pPr>
        <w:pStyle w:val="ListParagraph"/>
        <w:numPr>
          <w:ilvl w:val="0"/>
          <w:numId w:val="37"/>
        </w:numPr>
        <w:rPr>
          <w:rFonts w:asciiTheme="minorHAnsi" w:hAnsiTheme="minorHAnsi"/>
          <w:sz w:val="22"/>
          <w:szCs w:val="22"/>
          <w:lang w:val="en-GB"/>
        </w:rPr>
      </w:pPr>
      <w:r>
        <w:rPr>
          <w:rFonts w:asciiTheme="minorHAnsi" w:hAnsiTheme="minorHAnsi"/>
          <w:sz w:val="22"/>
          <w:szCs w:val="22"/>
          <w:lang w:val="en-GB"/>
        </w:rPr>
        <w:t>Would your conclusion have been the same at the 10% significance level?</w:t>
      </w:r>
    </w:p>
    <w:p>
      <w:pPr>
        <w:rPr>
          <w:rFonts w:asciiTheme="minorHAnsi" w:hAnsiTheme="minorHAnsi"/>
          <w:sz w:val="22"/>
          <w:szCs w:val="22"/>
          <w:lang w:val="en-GB"/>
        </w:rPr>
      </w:pPr>
    </w:p>
    <w:p>
      <w:pPr>
        <w:rPr>
          <w:rFonts w:asciiTheme="minorHAnsi" w:hAnsiTheme="minorHAnsi"/>
          <w:sz w:val="22"/>
          <w:szCs w:val="22"/>
          <w:lang w:val="en-GB"/>
        </w:rPr>
      </w:pPr>
      <w:r>
        <w:rPr>
          <w:rFonts w:asciiTheme="minorHAnsi" w:hAnsiTheme="minorHAnsi"/>
          <w:sz w:val="22"/>
          <w:szCs w:val="22"/>
          <w:lang w:val="en-GB"/>
        </w:rPr>
        <w:br w:type="page"/>
      </w:r>
    </w:p>
    <w:p>
      <w:pPr>
        <w:ind w:left="720" w:hanging="720"/>
        <w:rPr>
          <w:rFonts w:asciiTheme="minorHAnsi" w:hAnsiTheme="minorHAnsi"/>
          <w:sz w:val="22"/>
          <w:szCs w:val="22"/>
          <w:lang w:val="en-GB"/>
        </w:rPr>
      </w:pPr>
      <w:r>
        <w:rPr>
          <w:rFonts w:asciiTheme="minorHAnsi" w:hAnsiTheme="minorHAnsi"/>
          <w:sz w:val="22"/>
          <w:szCs w:val="22"/>
          <w:u w:val="single"/>
          <w:lang w:val="en-GB"/>
        </w:rPr>
        <w:t>Eg6</w:t>
      </w:r>
      <w:r>
        <w:rPr>
          <w:rFonts w:asciiTheme="minorHAnsi" w:hAnsiTheme="minorHAnsi"/>
          <w:sz w:val="22"/>
          <w:szCs w:val="22"/>
          <w:lang w:val="en-GB"/>
        </w:rPr>
        <w:tab/>
        <w:t>Some years ago the police did a large survey of the speeds of motorists along a stretch of motorway, timing cars between two bridges.  They concluded that their mean speed was 80mph with standard deviation of 10mph.</w:t>
      </w:r>
    </w:p>
    <w:p>
      <w:pPr>
        <w:ind w:left="720" w:hanging="720"/>
        <w:rPr>
          <w:rFonts w:asciiTheme="minorHAnsi" w:hAnsiTheme="minorHAnsi"/>
          <w:sz w:val="22"/>
          <w:szCs w:val="22"/>
          <w:lang w:val="en-GB"/>
        </w:rPr>
      </w:pPr>
    </w:p>
    <w:p>
      <w:pPr>
        <w:ind w:left="720" w:hanging="720"/>
        <w:rPr>
          <w:rFonts w:asciiTheme="minorHAnsi" w:hAnsiTheme="minorHAnsi"/>
          <w:sz w:val="22"/>
          <w:szCs w:val="22"/>
          <w:lang w:val="en-GB"/>
        </w:rPr>
      </w:pPr>
      <w:r>
        <w:rPr>
          <w:rFonts w:asciiTheme="minorHAnsi" w:hAnsiTheme="minorHAnsi"/>
          <w:sz w:val="22"/>
          <w:szCs w:val="22"/>
          <w:lang w:val="en-GB"/>
        </w:rPr>
        <w:tab/>
        <w:t>Recently the police wanted to investigate whether there had been any change in the motorists’ mean speed.  They timed the first 20 green cars between the same two bridges and calculated their speeds in mph to be as follows:</w:t>
      </w:r>
    </w:p>
    <w:p>
      <w:pPr>
        <w:ind w:left="720" w:hanging="720"/>
        <w:rPr>
          <w:rFonts w:asciiTheme="minorHAnsi" w:hAnsiTheme="minorHAnsi"/>
          <w:sz w:val="22"/>
          <w:szCs w:val="22"/>
          <w:lang w:val="en-GB"/>
        </w:rPr>
      </w:pPr>
    </w:p>
    <w:p>
      <w:pPr>
        <w:ind w:left="720" w:hanging="720"/>
        <w:rPr>
          <w:rFonts w:asciiTheme="minorHAnsi" w:hAnsiTheme="minorHAnsi"/>
          <w:sz w:val="22"/>
          <w:szCs w:val="22"/>
          <w:lang w:val="en-GB"/>
        </w:rPr>
      </w:pPr>
      <w:r>
        <w:rPr>
          <w:rFonts w:asciiTheme="minorHAnsi" w:hAnsiTheme="minorHAnsi"/>
          <w:sz w:val="22"/>
          <w:szCs w:val="22"/>
          <w:lang w:val="en-GB"/>
        </w:rPr>
        <w:tab/>
      </w:r>
      <w:r>
        <w:rPr>
          <w:rFonts w:asciiTheme="minorHAnsi" w:hAnsiTheme="minorHAnsi"/>
          <w:sz w:val="22"/>
          <w:szCs w:val="22"/>
          <w:lang w:val="en-GB"/>
        </w:rPr>
        <w:tab/>
        <w:t>85</w:t>
      </w:r>
      <w:r>
        <w:rPr>
          <w:rFonts w:asciiTheme="minorHAnsi" w:hAnsiTheme="minorHAnsi"/>
          <w:sz w:val="22"/>
          <w:szCs w:val="22"/>
          <w:lang w:val="en-GB"/>
        </w:rPr>
        <w:tab/>
        <w:t>75</w:t>
      </w:r>
      <w:r>
        <w:rPr>
          <w:rFonts w:asciiTheme="minorHAnsi" w:hAnsiTheme="minorHAnsi"/>
          <w:sz w:val="22"/>
          <w:szCs w:val="22"/>
          <w:lang w:val="en-GB"/>
        </w:rPr>
        <w:tab/>
        <w:t>80</w:t>
      </w:r>
      <w:r>
        <w:rPr>
          <w:rFonts w:asciiTheme="minorHAnsi" w:hAnsiTheme="minorHAnsi"/>
          <w:sz w:val="22"/>
          <w:szCs w:val="22"/>
          <w:lang w:val="en-GB"/>
        </w:rPr>
        <w:tab/>
        <w:t>102</w:t>
      </w:r>
      <w:r>
        <w:rPr>
          <w:rFonts w:asciiTheme="minorHAnsi" w:hAnsiTheme="minorHAnsi"/>
          <w:sz w:val="22"/>
          <w:szCs w:val="22"/>
          <w:lang w:val="en-GB"/>
        </w:rPr>
        <w:tab/>
        <w:t>78</w:t>
      </w:r>
      <w:r>
        <w:rPr>
          <w:rFonts w:asciiTheme="minorHAnsi" w:hAnsiTheme="minorHAnsi"/>
          <w:sz w:val="22"/>
          <w:szCs w:val="22"/>
          <w:lang w:val="en-GB"/>
        </w:rPr>
        <w:tab/>
      </w:r>
      <w:r>
        <w:rPr>
          <w:rFonts w:asciiTheme="minorHAnsi" w:hAnsiTheme="minorHAnsi"/>
          <w:sz w:val="22"/>
          <w:szCs w:val="22"/>
          <w:lang w:val="en-GB"/>
        </w:rPr>
        <w:tab/>
        <w:t>96</w:t>
      </w:r>
      <w:r>
        <w:rPr>
          <w:rFonts w:asciiTheme="minorHAnsi" w:hAnsiTheme="minorHAnsi"/>
          <w:sz w:val="22"/>
          <w:szCs w:val="22"/>
          <w:lang w:val="en-GB"/>
        </w:rPr>
        <w:tab/>
        <w:t>124</w:t>
      </w:r>
      <w:r>
        <w:rPr>
          <w:rFonts w:asciiTheme="minorHAnsi" w:hAnsiTheme="minorHAnsi"/>
          <w:sz w:val="22"/>
          <w:szCs w:val="22"/>
          <w:lang w:val="en-GB"/>
        </w:rPr>
        <w:tab/>
        <w:t>70</w:t>
      </w:r>
      <w:r>
        <w:rPr>
          <w:rFonts w:asciiTheme="minorHAnsi" w:hAnsiTheme="minorHAnsi"/>
          <w:sz w:val="22"/>
          <w:szCs w:val="22"/>
          <w:lang w:val="en-GB"/>
        </w:rPr>
        <w:tab/>
        <w:t>68</w:t>
      </w:r>
      <w:r>
        <w:rPr>
          <w:rFonts w:asciiTheme="minorHAnsi" w:hAnsiTheme="minorHAnsi"/>
          <w:sz w:val="22"/>
          <w:szCs w:val="22"/>
          <w:lang w:val="en-GB"/>
        </w:rPr>
        <w:tab/>
        <w:t>92</w:t>
      </w:r>
    </w:p>
    <w:p>
      <w:pPr>
        <w:ind w:left="720" w:hanging="720"/>
        <w:rPr>
          <w:rFonts w:asciiTheme="minorHAnsi" w:hAnsiTheme="minorHAnsi"/>
          <w:sz w:val="22"/>
          <w:szCs w:val="22"/>
          <w:lang w:val="en-GB"/>
        </w:rPr>
      </w:pPr>
      <w:r>
        <w:rPr>
          <w:rFonts w:asciiTheme="minorHAnsi" w:hAnsiTheme="minorHAnsi"/>
          <w:sz w:val="22"/>
          <w:szCs w:val="22"/>
          <w:lang w:val="en-GB"/>
        </w:rPr>
        <w:tab/>
      </w:r>
    </w:p>
    <w:p>
      <w:pPr>
        <w:ind w:left="720" w:hanging="720"/>
        <w:rPr>
          <w:rFonts w:asciiTheme="minorHAnsi" w:hAnsiTheme="minorHAnsi"/>
          <w:sz w:val="22"/>
          <w:szCs w:val="22"/>
          <w:lang w:val="en-GB"/>
        </w:rPr>
      </w:pPr>
      <w:r>
        <w:rPr>
          <w:rFonts w:asciiTheme="minorHAnsi" w:hAnsiTheme="minorHAnsi"/>
          <w:sz w:val="22"/>
          <w:szCs w:val="22"/>
          <w:lang w:val="en-GB"/>
        </w:rPr>
        <w:tab/>
      </w:r>
      <w:r>
        <w:rPr>
          <w:rFonts w:asciiTheme="minorHAnsi" w:hAnsiTheme="minorHAnsi"/>
          <w:sz w:val="22"/>
          <w:szCs w:val="22"/>
          <w:lang w:val="en-GB"/>
        </w:rPr>
        <w:tab/>
        <w:t>84</w:t>
      </w:r>
      <w:r>
        <w:rPr>
          <w:rFonts w:asciiTheme="minorHAnsi" w:hAnsiTheme="minorHAnsi"/>
          <w:sz w:val="22"/>
          <w:szCs w:val="22"/>
          <w:lang w:val="en-GB"/>
        </w:rPr>
        <w:tab/>
        <w:t>69</w:t>
      </w:r>
      <w:r>
        <w:rPr>
          <w:rFonts w:asciiTheme="minorHAnsi" w:hAnsiTheme="minorHAnsi"/>
          <w:sz w:val="22"/>
          <w:szCs w:val="22"/>
          <w:lang w:val="en-GB"/>
        </w:rPr>
        <w:tab/>
        <w:t>73</w:t>
      </w:r>
      <w:r>
        <w:rPr>
          <w:rFonts w:asciiTheme="minorHAnsi" w:hAnsiTheme="minorHAnsi"/>
          <w:sz w:val="22"/>
          <w:szCs w:val="22"/>
          <w:lang w:val="en-GB"/>
        </w:rPr>
        <w:tab/>
        <w:t>78</w:t>
      </w:r>
      <w:r>
        <w:rPr>
          <w:rFonts w:asciiTheme="minorHAnsi" w:hAnsiTheme="minorHAnsi"/>
          <w:sz w:val="22"/>
          <w:szCs w:val="22"/>
          <w:lang w:val="en-GB"/>
        </w:rPr>
        <w:tab/>
        <w:t>86</w:t>
      </w:r>
      <w:r>
        <w:rPr>
          <w:rFonts w:asciiTheme="minorHAnsi" w:hAnsiTheme="minorHAnsi"/>
          <w:sz w:val="22"/>
          <w:szCs w:val="22"/>
          <w:lang w:val="en-GB"/>
        </w:rPr>
        <w:tab/>
      </w:r>
      <w:r>
        <w:rPr>
          <w:rFonts w:asciiTheme="minorHAnsi" w:hAnsiTheme="minorHAnsi"/>
          <w:sz w:val="22"/>
          <w:szCs w:val="22"/>
          <w:lang w:val="en-GB"/>
        </w:rPr>
        <w:tab/>
        <w:t>92</w:t>
      </w:r>
      <w:r>
        <w:rPr>
          <w:rFonts w:asciiTheme="minorHAnsi" w:hAnsiTheme="minorHAnsi"/>
          <w:sz w:val="22"/>
          <w:szCs w:val="22"/>
          <w:lang w:val="en-GB"/>
        </w:rPr>
        <w:tab/>
        <w:t>108</w:t>
      </w:r>
      <w:r>
        <w:rPr>
          <w:rFonts w:asciiTheme="minorHAnsi" w:hAnsiTheme="minorHAnsi"/>
          <w:sz w:val="22"/>
          <w:szCs w:val="22"/>
          <w:lang w:val="en-GB"/>
        </w:rPr>
        <w:tab/>
        <w:t>78</w:t>
      </w:r>
      <w:r>
        <w:rPr>
          <w:rFonts w:asciiTheme="minorHAnsi" w:hAnsiTheme="minorHAnsi"/>
          <w:sz w:val="22"/>
          <w:szCs w:val="22"/>
          <w:lang w:val="en-GB"/>
        </w:rPr>
        <w:tab/>
        <w:t>80</w:t>
      </w:r>
      <w:r>
        <w:rPr>
          <w:rFonts w:asciiTheme="minorHAnsi" w:hAnsiTheme="minorHAnsi"/>
          <w:sz w:val="22"/>
          <w:szCs w:val="22"/>
          <w:lang w:val="en-GB"/>
        </w:rPr>
        <w:tab/>
        <w:t>84</w:t>
      </w:r>
    </w:p>
    <w:p>
      <w:pPr>
        <w:ind w:left="720" w:hanging="720"/>
        <w:rPr>
          <w:rFonts w:asciiTheme="minorHAnsi" w:hAnsiTheme="minorHAnsi"/>
          <w:sz w:val="22"/>
          <w:szCs w:val="22"/>
          <w:lang w:val="en-GB"/>
        </w:rPr>
      </w:pPr>
    </w:p>
    <w:p>
      <w:pPr>
        <w:pStyle w:val="ListParagraph"/>
        <w:numPr>
          <w:ilvl w:val="0"/>
          <w:numId w:val="38"/>
        </w:numPr>
        <w:rPr>
          <w:rFonts w:asciiTheme="minorHAnsi" w:hAnsiTheme="minorHAnsi"/>
          <w:sz w:val="22"/>
          <w:szCs w:val="22"/>
          <w:lang w:val="en-GB"/>
        </w:rPr>
      </w:pPr>
      <w:r>
        <w:rPr>
          <w:rFonts w:asciiTheme="minorHAnsi" w:hAnsiTheme="minorHAnsi"/>
          <w:sz w:val="22"/>
          <w:szCs w:val="22"/>
          <w:lang w:val="en-GB"/>
        </w:rPr>
        <w:t>State suitable null and alternative hypotheses and use the sample data to carry out a hypothesis test at the 5% significance level.  State the conclusion.</w:t>
      </w:r>
    </w:p>
    <w:p>
      <w:pPr>
        <w:rPr>
          <w:rFonts w:asciiTheme="minorHAnsi" w:hAnsiTheme="minorHAnsi"/>
          <w:sz w:val="22"/>
          <w:szCs w:val="22"/>
          <w:lang w:val="en-GB"/>
        </w:rPr>
      </w:pPr>
    </w:p>
    <w:p>
      <w:pPr>
        <w:ind w:left="720"/>
        <w:rPr>
          <w:rFonts w:asciiTheme="minorHAnsi" w:hAnsiTheme="minorHAnsi"/>
          <w:sz w:val="22"/>
          <w:szCs w:val="22"/>
          <w:lang w:val="en-GB"/>
        </w:rPr>
      </w:pPr>
      <w:r>
        <w:rPr>
          <w:noProof/>
          <w:lang w:val="en-GB" w:eastAsia="en-GB"/>
        </w:rPr>
        <w:drawing>
          <wp:anchor distT="0" distB="0" distL="114300" distR="114300" simplePos="0" relativeHeight="251675648" behindDoc="0" locked="0" layoutInCell="1" allowOverlap="1">
            <wp:simplePos x="0" y="0"/>
            <wp:positionH relativeFrom="column">
              <wp:posOffset>5943303</wp:posOffset>
            </wp:positionH>
            <wp:positionV relativeFrom="paragraph">
              <wp:posOffset>292735</wp:posOffset>
            </wp:positionV>
            <wp:extent cx="859197" cy="950026"/>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59197" cy="950026"/>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sz w:val="22"/>
          <w:szCs w:val="22"/>
          <w:lang w:val="en-GB"/>
        </w:rPr>
        <w:t>One of the police officers involved in the investigation says that one of the cars in the sample was being driven exceptionally fast and that its speed should not be included within the sample data.</w:t>
      </w:r>
    </w:p>
    <w:p>
      <w:pPr>
        <w:pStyle w:val="ListParagraph"/>
        <w:numPr>
          <w:ilvl w:val="0"/>
          <w:numId w:val="38"/>
        </w:numPr>
        <w:rPr>
          <w:rFonts w:asciiTheme="minorHAnsi" w:hAnsiTheme="minorHAnsi"/>
          <w:sz w:val="22"/>
          <w:szCs w:val="22"/>
          <w:lang w:val="en-GB"/>
        </w:rPr>
      </w:pPr>
      <w:r>
        <w:rPr>
          <w:rFonts w:asciiTheme="minorHAnsi" w:hAnsiTheme="minorHAnsi"/>
          <w:sz w:val="22"/>
          <w:szCs w:val="22"/>
          <w:lang w:val="en-GB"/>
        </w:rPr>
        <w:t>Would the removal if this outlier alter the conclusion?</w:t>
      </w:r>
    </w:p>
    <w:p>
      <w:pPr>
        <w:rPr>
          <w:lang w:val="en-GB"/>
        </w:rPr>
      </w:pPr>
      <w:r>
        <w:rPr>
          <w:lang w:val="en-GB"/>
        </w:rPr>
        <w:br w:type="page"/>
      </w:r>
    </w:p>
    <w:p>
      <w:pPr>
        <w:rPr>
          <w:rFonts w:asciiTheme="minorHAnsi" w:hAnsiTheme="minorHAnsi" w:cstheme="minorHAnsi"/>
          <w:b/>
          <w:u w:val="single"/>
          <w:lang w:val="en-GB"/>
        </w:rPr>
      </w:pPr>
      <w:r>
        <w:rPr>
          <w:rFonts w:asciiTheme="minorHAnsi" w:hAnsiTheme="minorHAnsi" w:cstheme="minorHAnsi"/>
          <w:b/>
          <w:u w:val="single"/>
          <w:lang w:val="en-GB"/>
        </w:rPr>
        <w:t>Exercise 3.1</w:t>
      </w:r>
    </w:p>
    <w:p>
      <w:pPr>
        <w:rPr>
          <w:rFonts w:asciiTheme="minorHAnsi" w:hAnsiTheme="minorHAnsi" w:cstheme="minorHAnsi"/>
          <w:lang w:val="en-GB"/>
        </w:rPr>
      </w:pPr>
      <w:r>
        <w:rPr>
          <w:noProof/>
          <w:lang w:val="en-GB" w:eastAsia="en-GB"/>
        </w:rPr>
        <w:drawing>
          <wp:anchor distT="0" distB="0" distL="114300" distR="114300" simplePos="0" relativeHeight="251661312" behindDoc="0" locked="0" layoutInCell="1" allowOverlap="1">
            <wp:simplePos x="0" y="0"/>
            <wp:positionH relativeFrom="column">
              <wp:posOffset>231568</wp:posOffset>
            </wp:positionH>
            <wp:positionV relativeFrom="paragraph">
              <wp:posOffset>107315</wp:posOffset>
            </wp:positionV>
            <wp:extent cx="6410593" cy="2149434"/>
            <wp:effectExtent l="0" t="0" r="0" b="381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423344" cy="2153709"/>
                    </a:xfrm>
                    <a:prstGeom prst="rect">
                      <a:avLst/>
                    </a:prstGeom>
                  </pic:spPr>
                </pic:pic>
              </a:graphicData>
            </a:graphic>
            <wp14:sizeRelH relativeFrom="margin">
              <wp14:pctWidth>0</wp14:pctWidth>
            </wp14:sizeRelH>
            <wp14:sizeRelV relativeFrom="margin">
              <wp14:pctHeight>0</wp14:pctHeight>
            </wp14:sizeRelV>
          </wp:anchor>
        </w:drawing>
      </w:r>
    </w:p>
    <w:p>
      <w:pPr>
        <w:rPr>
          <w:rFonts w:asciiTheme="minorHAnsi" w:hAnsiTheme="minorHAnsi" w:cstheme="minorHAnsi"/>
          <w:lang w:val="en-GB"/>
        </w:rPr>
      </w:pPr>
      <w:r>
        <w:rPr>
          <w:rFonts w:asciiTheme="minorHAnsi" w:hAnsiTheme="minorHAnsi" w:cstheme="minorHAnsi"/>
          <w:lang w:val="en-GB"/>
        </w:rPr>
        <w:t xml:space="preserve">1. </w:t>
      </w: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r>
        <w:rPr>
          <w:noProof/>
          <w:lang w:val="en-GB" w:eastAsia="en-GB"/>
        </w:rPr>
        <w:drawing>
          <wp:anchor distT="0" distB="0" distL="114300" distR="114300" simplePos="0" relativeHeight="251662336" behindDoc="0" locked="0" layoutInCell="1" allowOverlap="1">
            <wp:simplePos x="0" y="0"/>
            <wp:positionH relativeFrom="column">
              <wp:posOffset>-113038</wp:posOffset>
            </wp:positionH>
            <wp:positionV relativeFrom="paragraph">
              <wp:posOffset>95802</wp:posOffset>
            </wp:positionV>
            <wp:extent cx="6569824" cy="2339439"/>
            <wp:effectExtent l="0" t="0" r="2540" b="381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569824" cy="2339439"/>
                    </a:xfrm>
                    <a:prstGeom prst="rect">
                      <a:avLst/>
                    </a:prstGeom>
                  </pic:spPr>
                </pic:pic>
              </a:graphicData>
            </a:graphic>
            <wp14:sizeRelH relativeFrom="margin">
              <wp14:pctWidth>0</wp14:pctWidth>
            </wp14:sizeRelH>
            <wp14:sizeRelV relativeFrom="margin">
              <wp14:pctHeight>0</wp14:pctHeight>
            </wp14:sizeRelV>
          </wp:anchor>
        </w:drawing>
      </w: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r>
        <w:rPr>
          <w:noProof/>
          <w:lang w:val="en-GB" w:eastAsia="en-GB"/>
        </w:rPr>
        <w:drawing>
          <wp:anchor distT="0" distB="0" distL="114300" distR="114300" simplePos="0" relativeHeight="251663360" behindDoc="0" locked="0" layoutInCell="1" allowOverlap="1">
            <wp:simplePos x="0" y="0"/>
            <wp:positionH relativeFrom="column">
              <wp:posOffset>231082</wp:posOffset>
            </wp:positionH>
            <wp:positionV relativeFrom="paragraph">
              <wp:posOffset>123503</wp:posOffset>
            </wp:positionV>
            <wp:extent cx="5975663" cy="878774"/>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75663" cy="878774"/>
                    </a:xfrm>
                    <a:prstGeom prst="rect">
                      <a:avLst/>
                    </a:prstGeom>
                  </pic:spPr>
                </pic:pic>
              </a:graphicData>
            </a:graphic>
            <wp14:sizeRelH relativeFrom="margin">
              <wp14:pctWidth>0</wp14:pctWidth>
            </wp14:sizeRelH>
            <wp14:sizeRelV relativeFrom="margin">
              <wp14:pctHeight>0</wp14:pctHeight>
            </wp14:sizeRelV>
          </wp:anchor>
        </w:drawing>
      </w:r>
    </w:p>
    <w:p>
      <w:pPr>
        <w:rPr>
          <w:rFonts w:asciiTheme="minorHAnsi" w:hAnsiTheme="minorHAnsi" w:cstheme="minorHAnsi"/>
          <w:lang w:val="en-GB"/>
        </w:rPr>
      </w:pPr>
      <w:r>
        <w:rPr>
          <w:rFonts w:asciiTheme="minorHAnsi" w:hAnsiTheme="minorHAnsi" w:cstheme="minorHAnsi"/>
          <w:lang w:val="en-GB"/>
        </w:rPr>
        <w:t xml:space="preserve">4. </w:t>
      </w: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r>
        <w:rPr>
          <w:noProof/>
          <w:lang w:val="en-GB" w:eastAsia="en-GB"/>
        </w:rPr>
        <w:drawing>
          <wp:anchor distT="0" distB="0" distL="114300" distR="114300" simplePos="0" relativeHeight="251664384" behindDoc="0" locked="0" layoutInCell="1" allowOverlap="1">
            <wp:simplePos x="0" y="0"/>
            <wp:positionH relativeFrom="column">
              <wp:posOffset>231016</wp:posOffset>
            </wp:positionH>
            <wp:positionV relativeFrom="paragraph">
              <wp:posOffset>190500</wp:posOffset>
            </wp:positionV>
            <wp:extent cx="5770800" cy="676893"/>
            <wp:effectExtent l="0" t="0" r="1905" b="952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70800" cy="676893"/>
                    </a:xfrm>
                    <a:prstGeom prst="rect">
                      <a:avLst/>
                    </a:prstGeom>
                  </pic:spPr>
                </pic:pic>
              </a:graphicData>
            </a:graphic>
            <wp14:sizeRelH relativeFrom="margin">
              <wp14:pctWidth>0</wp14:pctWidth>
            </wp14:sizeRelH>
            <wp14:sizeRelV relativeFrom="margin">
              <wp14:pctHeight>0</wp14:pctHeight>
            </wp14:sizeRelV>
          </wp:anchor>
        </w:drawing>
      </w:r>
    </w:p>
    <w:p>
      <w:pPr>
        <w:rPr>
          <w:rFonts w:asciiTheme="minorHAnsi" w:hAnsiTheme="minorHAnsi" w:cstheme="minorHAnsi"/>
          <w:lang w:val="en-GB"/>
        </w:rPr>
      </w:pPr>
      <w:r>
        <w:rPr>
          <w:rFonts w:asciiTheme="minorHAnsi" w:hAnsiTheme="minorHAnsi" w:cstheme="minorHAnsi"/>
          <w:lang w:val="en-GB"/>
        </w:rPr>
        <w:t xml:space="preserve">5.  </w:t>
      </w: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r>
        <w:rPr>
          <w:noProof/>
          <w:lang w:val="en-GB" w:eastAsia="en-GB"/>
        </w:rPr>
        <w:drawing>
          <wp:anchor distT="0" distB="0" distL="114300" distR="114300" simplePos="0" relativeHeight="251665408" behindDoc="0" locked="0" layoutInCell="1" allowOverlap="1">
            <wp:simplePos x="0" y="0"/>
            <wp:positionH relativeFrom="column">
              <wp:posOffset>231082</wp:posOffset>
            </wp:positionH>
            <wp:positionV relativeFrom="paragraph">
              <wp:posOffset>104198</wp:posOffset>
            </wp:positionV>
            <wp:extent cx="5976163" cy="1140031"/>
            <wp:effectExtent l="0" t="0" r="5715" b="317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76163" cy="1140031"/>
                    </a:xfrm>
                    <a:prstGeom prst="rect">
                      <a:avLst/>
                    </a:prstGeom>
                  </pic:spPr>
                </pic:pic>
              </a:graphicData>
            </a:graphic>
            <wp14:sizeRelH relativeFrom="margin">
              <wp14:pctWidth>0</wp14:pctWidth>
            </wp14:sizeRelH>
            <wp14:sizeRelV relativeFrom="margin">
              <wp14:pctHeight>0</wp14:pctHeight>
            </wp14:sizeRelV>
          </wp:anchor>
        </w:drawing>
      </w:r>
    </w:p>
    <w:p>
      <w:pPr>
        <w:rPr>
          <w:rFonts w:asciiTheme="minorHAnsi" w:hAnsiTheme="minorHAnsi" w:cstheme="minorHAnsi"/>
          <w:lang w:val="en-GB"/>
        </w:rPr>
      </w:pPr>
      <w:r>
        <w:rPr>
          <w:rFonts w:asciiTheme="minorHAnsi" w:hAnsiTheme="minorHAnsi" w:cstheme="minorHAnsi"/>
          <w:lang w:val="en-GB"/>
        </w:rPr>
        <w:t xml:space="preserve">6. </w:t>
      </w: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r>
        <w:rPr>
          <w:rFonts w:asciiTheme="minorHAnsi" w:hAnsiTheme="minorHAnsi" w:cstheme="minorHAnsi"/>
          <w:lang w:val="en-GB"/>
        </w:rPr>
        <w:br w:type="page"/>
      </w:r>
    </w:p>
    <w:p>
      <w:pPr>
        <w:rPr>
          <w:rFonts w:asciiTheme="minorHAnsi" w:hAnsiTheme="minorHAnsi" w:cstheme="minorHAnsi"/>
          <w:lang w:val="en-GB"/>
        </w:rPr>
      </w:pPr>
      <w:r>
        <w:rPr>
          <w:noProof/>
          <w:lang w:val="en-GB" w:eastAsia="en-GB"/>
        </w:rPr>
        <w:drawing>
          <wp:anchor distT="0" distB="0" distL="114300" distR="114300" simplePos="0" relativeHeight="251666432" behindDoc="0" locked="0" layoutInCell="1" allowOverlap="1">
            <wp:simplePos x="0" y="0"/>
            <wp:positionH relativeFrom="column">
              <wp:posOffset>242958</wp:posOffset>
            </wp:positionH>
            <wp:positionV relativeFrom="paragraph">
              <wp:posOffset>126678</wp:posOffset>
            </wp:positionV>
            <wp:extent cx="6512082" cy="1935678"/>
            <wp:effectExtent l="0" t="0" r="3175" b="762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512082" cy="1935678"/>
                    </a:xfrm>
                    <a:prstGeom prst="rect">
                      <a:avLst/>
                    </a:prstGeom>
                  </pic:spPr>
                </pic:pic>
              </a:graphicData>
            </a:graphic>
            <wp14:sizeRelH relativeFrom="margin">
              <wp14:pctWidth>0</wp14:pctWidth>
            </wp14:sizeRelH>
            <wp14:sizeRelV relativeFrom="margin">
              <wp14:pctHeight>0</wp14:pctHeight>
            </wp14:sizeRelV>
          </wp:anchor>
        </w:drawing>
      </w:r>
    </w:p>
    <w:p>
      <w:pPr>
        <w:rPr>
          <w:rFonts w:asciiTheme="minorHAnsi" w:hAnsiTheme="minorHAnsi" w:cstheme="minorHAnsi"/>
          <w:lang w:val="en-GB"/>
        </w:rPr>
      </w:pPr>
      <w:r>
        <w:rPr>
          <w:rFonts w:asciiTheme="minorHAnsi" w:hAnsiTheme="minorHAnsi" w:cstheme="minorHAnsi"/>
          <w:lang w:val="en-GB"/>
        </w:rPr>
        <w:t xml:space="preserve">7. </w:t>
      </w: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r>
        <w:rPr>
          <w:noProof/>
          <w:lang w:val="en-GB" w:eastAsia="en-GB"/>
        </w:rPr>
        <w:drawing>
          <wp:anchor distT="0" distB="0" distL="114300" distR="114300" simplePos="0" relativeHeight="251667456" behindDoc="0" locked="0" layoutInCell="1" allowOverlap="1">
            <wp:simplePos x="0" y="0"/>
            <wp:positionH relativeFrom="column">
              <wp:posOffset>147955</wp:posOffset>
            </wp:positionH>
            <wp:positionV relativeFrom="paragraph">
              <wp:posOffset>123503</wp:posOffset>
            </wp:positionV>
            <wp:extent cx="6513266" cy="1318161"/>
            <wp:effectExtent l="0" t="0" r="1905"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513266" cy="1318161"/>
                    </a:xfrm>
                    <a:prstGeom prst="rect">
                      <a:avLst/>
                    </a:prstGeom>
                  </pic:spPr>
                </pic:pic>
              </a:graphicData>
            </a:graphic>
            <wp14:sizeRelH relativeFrom="margin">
              <wp14:pctWidth>0</wp14:pctWidth>
            </wp14:sizeRelH>
            <wp14:sizeRelV relativeFrom="margin">
              <wp14:pctHeight>0</wp14:pctHeight>
            </wp14:sizeRelV>
          </wp:anchor>
        </w:drawing>
      </w:r>
    </w:p>
    <w:p>
      <w:pPr>
        <w:rPr>
          <w:rFonts w:asciiTheme="minorHAnsi" w:hAnsiTheme="minorHAnsi" w:cstheme="minorHAnsi"/>
          <w:lang w:val="en-GB"/>
        </w:rPr>
      </w:pPr>
      <w:r>
        <w:rPr>
          <w:rFonts w:asciiTheme="minorHAnsi" w:hAnsiTheme="minorHAnsi" w:cstheme="minorHAnsi"/>
          <w:noProof/>
          <w:lang w:val="en-GB" w:eastAsia="en-GB"/>
        </w:rPr>
        <mc:AlternateContent>
          <mc:Choice Requires="wps">
            <w:drawing>
              <wp:anchor distT="45720" distB="45720" distL="114300" distR="114300" simplePos="0" relativeHeight="251669504" behindDoc="0" locked="0" layoutInCell="1" allowOverlap="1">
                <wp:simplePos x="0" y="0"/>
                <wp:positionH relativeFrom="column">
                  <wp:posOffset>326390</wp:posOffset>
                </wp:positionH>
                <wp:positionV relativeFrom="paragraph">
                  <wp:posOffset>2929923</wp:posOffset>
                </wp:positionV>
                <wp:extent cx="5901690" cy="3431540"/>
                <wp:effectExtent l="0" t="0" r="2286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5901690" cy="3431540"/>
                        </a:xfrm>
                        <a:prstGeom prst="rect">
                          <a:avLst/>
                        </a:prstGeom>
                        <a:solidFill>
                          <a:srgbClr val="FFFFFF"/>
                        </a:solidFill>
                        <a:ln w="9525">
                          <a:solidFill>
                            <a:srgbClr val="000000"/>
                          </a:solidFill>
                          <a:miter lim="800000"/>
                          <a:headEnd/>
                          <a:tailEnd/>
                        </a:ln>
                      </wps:spPr>
                      <wps:txbx>
                        <w:txbxContent>
                          <w:p>
                            <w:pPr>
                              <w:rPr>
                                <w:rFonts w:asciiTheme="minorHAnsi" w:hAnsiTheme="minorHAnsi" w:cstheme="minorHAnsi"/>
                                <w:b/>
                                <w:u w:val="single"/>
                              </w:rPr>
                            </w:pPr>
                            <w:r>
                              <w:rPr>
                                <w:rFonts w:asciiTheme="minorHAnsi" w:hAnsiTheme="minorHAnsi" w:cstheme="minorHAnsi"/>
                                <w:b/>
                                <w:u w:val="single"/>
                              </w:rPr>
                              <w:t>Answers</w:t>
                            </w:r>
                          </w:p>
                          <w:p>
                            <w:pPr>
                              <w:rPr>
                                <w:rFonts w:asciiTheme="minorHAnsi" w:hAnsiTheme="minorHAnsi" w:cstheme="minorHAnsi"/>
                                <w:b/>
                                <w:u w:val="single"/>
                              </w:rPr>
                            </w:pPr>
                          </w:p>
                          <w:p>
                            <w:pPr>
                              <w:rPr>
                                <w:rFonts w:asciiTheme="minorHAnsi" w:hAnsiTheme="minorHAnsi" w:cstheme="minorHAnsi"/>
                              </w:rPr>
                            </w:pPr>
                            <w:r>
                              <w:rPr>
                                <w:rFonts w:asciiTheme="minorHAnsi" w:hAnsiTheme="minorHAnsi" w:cstheme="minorHAnsi"/>
                              </w:rPr>
                              <w:t>(1i) 0.0127, accept null  (ii) 0.0479, reject null  (iii) 0.0119, accept null</w:t>
                            </w:r>
                          </w:p>
                          <w:p>
                            <w:pPr>
                              <w:rPr>
                                <w:rFonts w:asciiTheme="minorHAnsi" w:hAnsiTheme="minorHAnsi" w:cstheme="minorHAnsi"/>
                              </w:rPr>
                            </w:pPr>
                          </w:p>
                          <w:p>
                            <w:pPr>
                              <w:rPr>
                                <w:rFonts w:asciiTheme="minorHAnsi" w:hAnsiTheme="minorHAnsi" w:cstheme="minorHAnsi"/>
                              </w:rPr>
                            </w:pPr>
                            <w:r>
                              <w:rPr>
                                <w:rFonts w:asciiTheme="minorHAnsi" w:hAnsiTheme="minorHAnsi" w:cstheme="minorHAnsi"/>
                              </w:rPr>
                              <w:t>(2) CR ≤ 65.6, accept null</w:t>
                            </w:r>
                          </w:p>
                          <w:p>
                            <w:pPr>
                              <w:rPr>
                                <w:rFonts w:asciiTheme="minorHAnsi" w:hAnsiTheme="minorHAnsi" w:cstheme="minorHAnsi"/>
                              </w:rPr>
                            </w:pPr>
                          </w:p>
                          <w:p>
                            <w:pPr>
                              <w:rPr>
                                <w:rFonts w:asciiTheme="minorHAnsi" w:hAnsiTheme="minorHAnsi" w:cstheme="minorHAnsi"/>
                              </w:rPr>
                            </w:pPr>
                            <w:r>
                              <w:rPr>
                                <w:rFonts w:asciiTheme="minorHAnsi" w:hAnsiTheme="minorHAnsi" w:cstheme="minorHAnsi"/>
                              </w:rPr>
                              <w:t>(3) CR &lt; 14.6, accept null</w:t>
                            </w:r>
                          </w:p>
                          <w:p>
                            <w:pPr>
                              <w:rPr>
                                <w:rFonts w:asciiTheme="minorHAnsi" w:hAnsiTheme="minorHAnsi" w:cstheme="minorHAnsi"/>
                              </w:rPr>
                            </w:pPr>
                          </w:p>
                          <w:p>
                            <w:pPr>
                              <w:rPr>
                                <w:rFonts w:asciiTheme="minorHAnsi" w:hAnsiTheme="minorHAnsi" w:cstheme="minorHAnsi"/>
                              </w:rPr>
                            </w:pPr>
                            <w:r>
                              <w:rPr>
                                <w:rFonts w:asciiTheme="minorHAnsi" w:hAnsiTheme="minorHAnsi" w:cstheme="minorHAnsi"/>
                              </w:rPr>
                              <w:t>(4) either p-value = 0.015 or CR &lt; 497.35, reject null</w:t>
                            </w:r>
                          </w:p>
                          <w:p>
                            <w:pPr>
                              <w:rPr>
                                <w:rFonts w:asciiTheme="minorHAnsi" w:hAnsiTheme="minorHAnsi" w:cstheme="minorHAnsi"/>
                              </w:rPr>
                            </w:pPr>
                          </w:p>
                          <w:p>
                            <w:pPr>
                              <w:rPr>
                                <w:rFonts w:asciiTheme="minorHAnsi" w:hAnsiTheme="minorHAnsi" w:cstheme="minorHAnsi"/>
                              </w:rPr>
                            </w:pPr>
                            <w:r>
                              <w:rPr>
                                <w:rFonts w:asciiTheme="minorHAnsi" w:hAnsiTheme="minorHAnsi" w:cstheme="minorHAnsi"/>
                              </w:rPr>
                              <w:t>(5) either p-value = 0.067 or CR &gt; 10.81, accept null</w:t>
                            </w:r>
                          </w:p>
                          <w:p>
                            <w:pPr>
                              <w:rPr>
                                <w:rFonts w:asciiTheme="minorHAnsi" w:hAnsiTheme="minorHAnsi" w:cstheme="minorHAnsi"/>
                              </w:rPr>
                            </w:pPr>
                          </w:p>
                          <w:p>
                            <w:pPr>
                              <w:rPr>
                                <w:rFonts w:asciiTheme="minorHAnsi" w:hAnsiTheme="minorHAnsi" w:cstheme="minorHAnsi"/>
                              </w:rPr>
                            </w:pPr>
                            <w:r>
                              <w:rPr>
                                <w:rFonts w:asciiTheme="minorHAnsi" w:hAnsiTheme="minorHAnsi" w:cstheme="minorHAnsi"/>
                              </w:rPr>
                              <w:t>(6i) CR &lt; 63.03  (ii) CR &lt; 62.21 and CR &gt; 67.79</w:t>
                            </w:r>
                          </w:p>
                          <w:p>
                            <w:pPr>
                              <w:rPr>
                                <w:rFonts w:asciiTheme="minorHAnsi" w:hAnsiTheme="minorHAnsi" w:cstheme="minorHAnsi"/>
                              </w:rPr>
                            </w:pPr>
                          </w:p>
                          <w:p>
                            <w:pPr>
                              <w:rPr>
                                <w:rFonts w:asciiTheme="minorHAnsi" w:hAnsiTheme="minorHAnsi" w:cstheme="minorHAnsi"/>
                              </w:rPr>
                            </w:pPr>
                            <w:r>
                              <w:rPr>
                                <w:rFonts w:asciiTheme="minorHAnsi" w:hAnsiTheme="minorHAnsi" w:cstheme="minorHAnsi"/>
                              </w:rPr>
                              <w:t>(7) p-value = 0.062, accept null</w:t>
                            </w:r>
                          </w:p>
                          <w:p>
                            <w:pPr>
                              <w:rPr>
                                <w:rFonts w:asciiTheme="minorHAnsi" w:hAnsiTheme="minorHAnsi" w:cstheme="minorHAnsi"/>
                              </w:rPr>
                            </w:pPr>
                          </w:p>
                          <w:p>
                            <w:pPr>
                              <w:rPr>
                                <w:rFonts w:asciiTheme="minorHAnsi" w:hAnsiTheme="minorHAnsi" w:cstheme="minorHAnsi"/>
                              </w:rPr>
                            </w:pPr>
                            <w:r>
                              <w:rPr>
                                <w:rFonts w:asciiTheme="minorHAnsi" w:hAnsiTheme="minorHAnsi" w:cstheme="minorHAnsi"/>
                              </w:rPr>
                              <w:t>(8) either p-value = 0.016 or CR &lt; 11.26, reject null</w:t>
                            </w:r>
                          </w:p>
                          <w:p>
                            <w:pPr>
                              <w:rPr>
                                <w:rFonts w:asciiTheme="minorHAnsi" w:hAnsiTheme="minorHAnsi" w:cstheme="minorHAnsi"/>
                              </w:rPr>
                            </w:pPr>
                          </w:p>
                          <w:p>
                            <w:pPr>
                              <w:rPr>
                                <w:rFonts w:asciiTheme="minorHAnsi" w:hAnsiTheme="minorHAnsi" w:cstheme="minorHAnsi"/>
                              </w:rPr>
                            </w:pPr>
                          </w:p>
                          <w:p>
                            <w:pPr>
                              <w:rPr>
                                <w:rFonts w:asciiTheme="minorHAnsi" w:hAnsiTheme="minorHAnsi" w:cstheme="minorHAnsi"/>
                              </w:rPr>
                            </w:pP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7pt;margin-top:230.7pt;width:464.7pt;height:270.2pt;rotation:180;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">
                <v:textbox>
                  <w:txbxContent>
                    <w:p>
                      <w:pPr>
                        <w:rPr>
                          <w:rFonts w:asciiTheme="minorHAnsi" w:hAnsiTheme="minorHAnsi" w:cstheme="minorHAnsi"/>
                          <w:b/>
                          <w:u w:val="single"/>
                        </w:rPr>
                      </w:pPr>
                      <w:r>
                        <w:rPr>
                          <w:rFonts w:asciiTheme="minorHAnsi" w:hAnsiTheme="minorHAnsi" w:cstheme="minorHAnsi"/>
                          <w:b/>
                          <w:u w:val="single"/>
                        </w:rPr>
                        <w:t>Answers</w:t>
                      </w:r>
                    </w:p>
                    <w:p>
                      <w:pPr>
                        <w:rPr>
                          <w:rFonts w:asciiTheme="minorHAnsi" w:hAnsiTheme="minorHAnsi" w:cstheme="minorHAnsi"/>
                          <w:b/>
                          <w:u w:val="single"/>
                        </w:rPr>
                      </w:pPr>
                    </w:p>
                    <w:p>
                      <w:pPr>
                        <w:rPr>
                          <w:rFonts w:asciiTheme="minorHAnsi" w:hAnsiTheme="minorHAnsi" w:cstheme="minorHAnsi"/>
                        </w:rPr>
                      </w:pPr>
                      <w:r>
                        <w:rPr>
                          <w:rFonts w:asciiTheme="minorHAnsi" w:hAnsiTheme="minorHAnsi" w:cstheme="minorHAnsi"/>
                        </w:rPr>
                        <w:t>(1i) 0.0127, accept null  (ii) 0.0479, reject null  (iii) 0.0119, accept null</w:t>
                      </w:r>
                    </w:p>
                    <w:p>
                      <w:pPr>
                        <w:rPr>
                          <w:rFonts w:asciiTheme="minorHAnsi" w:hAnsiTheme="minorHAnsi" w:cstheme="minorHAnsi"/>
                        </w:rPr>
                      </w:pPr>
                    </w:p>
                    <w:p>
                      <w:pPr>
                        <w:rPr>
                          <w:rFonts w:asciiTheme="minorHAnsi" w:hAnsiTheme="minorHAnsi" w:cstheme="minorHAnsi"/>
                        </w:rPr>
                      </w:pPr>
                      <w:r>
                        <w:rPr>
                          <w:rFonts w:asciiTheme="minorHAnsi" w:hAnsiTheme="minorHAnsi" w:cstheme="minorHAnsi"/>
                        </w:rPr>
                        <w:t>(2) CR ≤ 65.6, accept null</w:t>
                      </w:r>
                    </w:p>
                    <w:p>
                      <w:pPr>
                        <w:rPr>
                          <w:rFonts w:asciiTheme="minorHAnsi" w:hAnsiTheme="minorHAnsi" w:cstheme="minorHAnsi"/>
                        </w:rPr>
                      </w:pPr>
                    </w:p>
                    <w:p>
                      <w:pPr>
                        <w:rPr>
                          <w:rFonts w:asciiTheme="minorHAnsi" w:hAnsiTheme="minorHAnsi" w:cstheme="minorHAnsi"/>
                        </w:rPr>
                      </w:pPr>
                      <w:r>
                        <w:rPr>
                          <w:rFonts w:asciiTheme="minorHAnsi" w:hAnsiTheme="minorHAnsi" w:cstheme="minorHAnsi"/>
                        </w:rPr>
                        <w:t>(3) CR &lt; 14.6, accept null</w:t>
                      </w:r>
                    </w:p>
                    <w:p>
                      <w:pPr>
                        <w:rPr>
                          <w:rFonts w:asciiTheme="minorHAnsi" w:hAnsiTheme="minorHAnsi" w:cstheme="minorHAnsi"/>
                        </w:rPr>
                      </w:pPr>
                    </w:p>
                    <w:p>
                      <w:pPr>
                        <w:rPr>
                          <w:rFonts w:asciiTheme="minorHAnsi" w:hAnsiTheme="minorHAnsi" w:cstheme="minorHAnsi"/>
                        </w:rPr>
                      </w:pPr>
                      <w:r>
                        <w:rPr>
                          <w:rFonts w:asciiTheme="minorHAnsi" w:hAnsiTheme="minorHAnsi" w:cstheme="minorHAnsi"/>
                        </w:rPr>
                        <w:t>(4) either p-value = 0.015 or CR &lt; 497.35, reject null</w:t>
                      </w:r>
                    </w:p>
                    <w:p>
                      <w:pPr>
                        <w:rPr>
                          <w:rFonts w:asciiTheme="minorHAnsi" w:hAnsiTheme="minorHAnsi" w:cstheme="minorHAnsi"/>
                        </w:rPr>
                      </w:pPr>
                    </w:p>
                    <w:p>
                      <w:pPr>
                        <w:rPr>
                          <w:rFonts w:asciiTheme="minorHAnsi" w:hAnsiTheme="minorHAnsi" w:cstheme="minorHAnsi"/>
                        </w:rPr>
                      </w:pPr>
                      <w:r>
                        <w:rPr>
                          <w:rFonts w:asciiTheme="minorHAnsi" w:hAnsiTheme="minorHAnsi" w:cstheme="minorHAnsi"/>
                        </w:rPr>
                        <w:t>(5) either p-value = 0.067 or CR &gt; 10.81, accept null</w:t>
                      </w:r>
                    </w:p>
                    <w:p>
                      <w:pPr>
                        <w:rPr>
                          <w:rFonts w:asciiTheme="minorHAnsi" w:hAnsiTheme="minorHAnsi" w:cstheme="minorHAnsi"/>
                        </w:rPr>
                      </w:pPr>
                    </w:p>
                    <w:p>
                      <w:pPr>
                        <w:rPr>
                          <w:rFonts w:asciiTheme="minorHAnsi" w:hAnsiTheme="minorHAnsi" w:cstheme="minorHAnsi"/>
                        </w:rPr>
                      </w:pPr>
                      <w:r>
                        <w:rPr>
                          <w:rFonts w:asciiTheme="minorHAnsi" w:hAnsiTheme="minorHAnsi" w:cstheme="minorHAnsi"/>
                        </w:rPr>
                        <w:t>(6i) CR &lt; 63.03  (ii) CR &lt; 62.21 and CR &gt; 67.79</w:t>
                      </w:r>
                    </w:p>
                    <w:p>
                      <w:pPr>
                        <w:rPr>
                          <w:rFonts w:asciiTheme="minorHAnsi" w:hAnsiTheme="minorHAnsi" w:cstheme="minorHAnsi"/>
                        </w:rPr>
                      </w:pPr>
                    </w:p>
                    <w:p>
                      <w:pPr>
                        <w:rPr>
                          <w:rFonts w:asciiTheme="minorHAnsi" w:hAnsiTheme="minorHAnsi" w:cstheme="minorHAnsi"/>
                        </w:rPr>
                      </w:pPr>
                      <w:r>
                        <w:rPr>
                          <w:rFonts w:asciiTheme="minorHAnsi" w:hAnsiTheme="minorHAnsi" w:cstheme="minorHAnsi"/>
                        </w:rPr>
                        <w:t>(7) p-value = 0.062, accept null</w:t>
                      </w:r>
                    </w:p>
                    <w:p>
                      <w:pPr>
                        <w:rPr>
                          <w:rFonts w:asciiTheme="minorHAnsi" w:hAnsiTheme="minorHAnsi" w:cstheme="minorHAnsi"/>
                        </w:rPr>
                      </w:pPr>
                    </w:p>
                    <w:p>
                      <w:pPr>
                        <w:rPr>
                          <w:rFonts w:asciiTheme="minorHAnsi" w:hAnsiTheme="minorHAnsi" w:cstheme="minorHAnsi"/>
                        </w:rPr>
                      </w:pPr>
                      <w:r>
                        <w:rPr>
                          <w:rFonts w:asciiTheme="minorHAnsi" w:hAnsiTheme="minorHAnsi" w:cstheme="minorHAnsi"/>
                        </w:rPr>
                        <w:t>(8) either p-value = 0.016 or CR &lt; 11.26, reject null</w:t>
                      </w:r>
                    </w:p>
                    <w:p>
                      <w:pPr>
                        <w:rPr>
                          <w:rFonts w:asciiTheme="minorHAnsi" w:hAnsiTheme="minorHAnsi" w:cstheme="minorHAnsi"/>
                        </w:rPr>
                      </w:pPr>
                    </w:p>
                    <w:p>
                      <w:pPr>
                        <w:rPr>
                          <w:rFonts w:asciiTheme="minorHAnsi" w:hAnsiTheme="minorHAnsi" w:cstheme="minorHAnsi"/>
                        </w:rPr>
                      </w:pPr>
                    </w:p>
                    <w:p>
                      <w:pPr>
                        <w:rPr>
                          <w:rFonts w:asciiTheme="minorHAnsi" w:hAnsiTheme="minorHAnsi" w:cstheme="minorHAnsi"/>
                        </w:rPr>
                      </w:pPr>
                    </w:p>
                    <w:p/>
                  </w:txbxContent>
                </v:textbox>
                <w10:wrap type="square"/>
              </v:shape>
            </w:pict>
          </mc:Fallback>
        </mc:AlternateContent>
      </w:r>
      <w:r>
        <w:rPr>
          <w:rFonts w:asciiTheme="minorHAnsi" w:hAnsiTheme="minorHAnsi" w:cstheme="minorHAnsi"/>
          <w:lang w:val="en-GB"/>
        </w:rPr>
        <w:t xml:space="preserve">8. </w:t>
      </w:r>
    </w:p>
    <w:sectPr>
      <w:headerReference w:type="default" r:id="rId24"/>
      <w:pgSz w:w="12240" w:h="15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tabs>
        <w:tab w:val="clear" w:pos="4513"/>
        <w:tab w:val="clear" w:pos="9026"/>
        <w:tab w:val="right" w:pos="10773"/>
      </w:tabs>
      <w:rPr>
        <w:rFonts w:asciiTheme="minorHAnsi" w:hAnsiTheme="minorHAnsi"/>
        <w:color w:val="AEAAAA" w:themeColor="background2" w:themeShade="BF"/>
        <w:sz w:val="22"/>
        <w:szCs w:val="22"/>
        <w:lang w:val="en-GB"/>
      </w:rPr>
    </w:pPr>
    <w:r>
      <w:rPr>
        <w:rFonts w:asciiTheme="minorHAnsi" w:hAnsiTheme="minorHAnsi"/>
        <w:color w:val="AEAAAA" w:themeColor="background2" w:themeShade="BF"/>
        <w:sz w:val="22"/>
        <w:szCs w:val="22"/>
        <w:lang w:val="en-GB"/>
      </w:rPr>
      <w:t>WJEC A2 Unit 4 – Applied Maths</w:t>
    </w:r>
    <w:r>
      <w:rPr>
        <w:rFonts w:asciiTheme="minorHAnsi" w:hAnsiTheme="minorHAnsi"/>
        <w:color w:val="AEAAAA" w:themeColor="background2" w:themeShade="BF"/>
        <w:sz w:val="22"/>
        <w:szCs w:val="22"/>
        <w:lang w:val="en-GB"/>
      </w:rPr>
      <w:tab/>
      <w:t>www.jonesthesum.co.uk</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B3B23"/>
    <w:multiLevelType w:val="hybridMultilevel"/>
    <w:tmpl w:val="9232246C"/>
    <w:lvl w:ilvl="0" w:tplc="7148571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2994531"/>
    <w:multiLevelType w:val="hybridMultilevel"/>
    <w:tmpl w:val="86700680"/>
    <w:lvl w:ilvl="0" w:tplc="08090019">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3D1181B"/>
    <w:multiLevelType w:val="hybridMultilevel"/>
    <w:tmpl w:val="8A6E2A22"/>
    <w:lvl w:ilvl="0" w:tplc="36F83F8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6535545"/>
    <w:multiLevelType w:val="hybridMultilevel"/>
    <w:tmpl w:val="156052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6E19E1"/>
    <w:multiLevelType w:val="hybridMultilevel"/>
    <w:tmpl w:val="04B286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0A6FAC"/>
    <w:multiLevelType w:val="hybridMultilevel"/>
    <w:tmpl w:val="EB525A56"/>
    <w:lvl w:ilvl="0" w:tplc="D048D18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D507118"/>
    <w:multiLevelType w:val="hybridMultilevel"/>
    <w:tmpl w:val="05C01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FD663F"/>
    <w:multiLevelType w:val="hybridMultilevel"/>
    <w:tmpl w:val="9AFC556C"/>
    <w:lvl w:ilvl="0" w:tplc="B5DC451A">
      <w:start w:val="1"/>
      <w:numFmt w:val="lowerLetter"/>
      <w:lvlText w:val="(%1)"/>
      <w:lvlJc w:val="left"/>
      <w:pPr>
        <w:ind w:left="1080" w:hanging="360"/>
      </w:pPr>
      <w:rPr>
        <w:rFonts w:hint="default"/>
      </w:rPr>
    </w:lvl>
    <w:lvl w:ilvl="1" w:tplc="0809001B">
      <w:start w:val="1"/>
      <w:numFmt w:val="lowerRoman"/>
      <w:lvlText w:val="%2."/>
      <w:lvlJc w:val="righ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3F54750"/>
    <w:multiLevelType w:val="hybridMultilevel"/>
    <w:tmpl w:val="8AEC0920"/>
    <w:lvl w:ilvl="0" w:tplc="A18618B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FDE430C"/>
    <w:multiLevelType w:val="hybridMultilevel"/>
    <w:tmpl w:val="BCDA7860"/>
    <w:lvl w:ilvl="0" w:tplc="ADE6F11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793605A"/>
    <w:multiLevelType w:val="hybridMultilevel"/>
    <w:tmpl w:val="3C227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311DAA"/>
    <w:multiLevelType w:val="hybridMultilevel"/>
    <w:tmpl w:val="B1A44DC2"/>
    <w:lvl w:ilvl="0" w:tplc="63400B8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3B31433"/>
    <w:multiLevelType w:val="hybridMultilevel"/>
    <w:tmpl w:val="45C06B70"/>
    <w:lvl w:ilvl="0" w:tplc="B28A05C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5204B52"/>
    <w:multiLevelType w:val="hybridMultilevel"/>
    <w:tmpl w:val="44BA19A6"/>
    <w:lvl w:ilvl="0" w:tplc="0809001B">
      <w:start w:val="1"/>
      <w:numFmt w:val="lowerRoman"/>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352E5AC8"/>
    <w:multiLevelType w:val="hybridMultilevel"/>
    <w:tmpl w:val="07D03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6172FC"/>
    <w:multiLevelType w:val="hybridMultilevel"/>
    <w:tmpl w:val="28E6722E"/>
    <w:lvl w:ilvl="0" w:tplc="D49E4A48">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8FC6B0D"/>
    <w:multiLevelType w:val="hybridMultilevel"/>
    <w:tmpl w:val="9AFC556C"/>
    <w:lvl w:ilvl="0" w:tplc="B5DC451A">
      <w:start w:val="1"/>
      <w:numFmt w:val="lowerLetter"/>
      <w:lvlText w:val="(%1)"/>
      <w:lvlJc w:val="left"/>
      <w:pPr>
        <w:ind w:left="1080" w:hanging="360"/>
      </w:pPr>
      <w:rPr>
        <w:rFonts w:hint="default"/>
      </w:rPr>
    </w:lvl>
    <w:lvl w:ilvl="1" w:tplc="0809001B">
      <w:start w:val="1"/>
      <w:numFmt w:val="lowerRoman"/>
      <w:lvlText w:val="%2."/>
      <w:lvlJc w:val="righ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A700CEF"/>
    <w:multiLevelType w:val="hybridMultilevel"/>
    <w:tmpl w:val="72BACCC2"/>
    <w:lvl w:ilvl="0" w:tplc="8FFE985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C4D207B"/>
    <w:multiLevelType w:val="hybridMultilevel"/>
    <w:tmpl w:val="BA10AB70"/>
    <w:lvl w:ilvl="0" w:tplc="B5DC451A">
      <w:start w:val="1"/>
      <w:numFmt w:val="lowerLetter"/>
      <w:lvlText w:val="(%1)"/>
      <w:lvlJc w:val="left"/>
      <w:pPr>
        <w:ind w:left="1080" w:hanging="360"/>
      </w:pPr>
      <w:rPr>
        <w:rFonts w:hint="default"/>
      </w:rPr>
    </w:lvl>
    <w:lvl w:ilvl="1" w:tplc="0809001B">
      <w:start w:val="1"/>
      <w:numFmt w:val="lowerRoman"/>
      <w:lvlText w:val="%2."/>
      <w:lvlJc w:val="righ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D7F6CF4"/>
    <w:multiLevelType w:val="hybridMultilevel"/>
    <w:tmpl w:val="65ECA1A6"/>
    <w:lvl w:ilvl="0" w:tplc="3E0EEA34">
      <w:start w:val="1"/>
      <w:numFmt w:val="lowerRoman"/>
      <w:lvlText w:val="(%1)"/>
      <w:lvlJc w:val="left"/>
      <w:pPr>
        <w:ind w:left="1080" w:hanging="72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5B57782"/>
    <w:multiLevelType w:val="hybridMultilevel"/>
    <w:tmpl w:val="0A3E65E2"/>
    <w:lvl w:ilvl="0" w:tplc="3A6A79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47235189"/>
    <w:multiLevelType w:val="hybridMultilevel"/>
    <w:tmpl w:val="169847E0"/>
    <w:lvl w:ilvl="0" w:tplc="674E8C9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48D02566"/>
    <w:multiLevelType w:val="hybridMultilevel"/>
    <w:tmpl w:val="F9280022"/>
    <w:lvl w:ilvl="0" w:tplc="08090019">
      <w:start w:val="1"/>
      <w:numFmt w:val="lowerLetter"/>
      <w:lvlText w:val="%1."/>
      <w:lvlJc w:val="left"/>
      <w:pPr>
        <w:ind w:left="1446" w:hanging="360"/>
      </w:pPr>
    </w:lvl>
    <w:lvl w:ilvl="1" w:tplc="08090019" w:tentative="1">
      <w:start w:val="1"/>
      <w:numFmt w:val="lowerLetter"/>
      <w:lvlText w:val="%2."/>
      <w:lvlJc w:val="left"/>
      <w:pPr>
        <w:ind w:left="2166" w:hanging="360"/>
      </w:pPr>
    </w:lvl>
    <w:lvl w:ilvl="2" w:tplc="0809001B" w:tentative="1">
      <w:start w:val="1"/>
      <w:numFmt w:val="lowerRoman"/>
      <w:lvlText w:val="%3."/>
      <w:lvlJc w:val="right"/>
      <w:pPr>
        <w:ind w:left="2886" w:hanging="180"/>
      </w:pPr>
    </w:lvl>
    <w:lvl w:ilvl="3" w:tplc="0809000F" w:tentative="1">
      <w:start w:val="1"/>
      <w:numFmt w:val="decimal"/>
      <w:lvlText w:val="%4."/>
      <w:lvlJc w:val="left"/>
      <w:pPr>
        <w:ind w:left="3606" w:hanging="360"/>
      </w:pPr>
    </w:lvl>
    <w:lvl w:ilvl="4" w:tplc="08090019" w:tentative="1">
      <w:start w:val="1"/>
      <w:numFmt w:val="lowerLetter"/>
      <w:lvlText w:val="%5."/>
      <w:lvlJc w:val="left"/>
      <w:pPr>
        <w:ind w:left="4326" w:hanging="360"/>
      </w:pPr>
    </w:lvl>
    <w:lvl w:ilvl="5" w:tplc="0809001B" w:tentative="1">
      <w:start w:val="1"/>
      <w:numFmt w:val="lowerRoman"/>
      <w:lvlText w:val="%6."/>
      <w:lvlJc w:val="right"/>
      <w:pPr>
        <w:ind w:left="5046" w:hanging="180"/>
      </w:pPr>
    </w:lvl>
    <w:lvl w:ilvl="6" w:tplc="0809000F" w:tentative="1">
      <w:start w:val="1"/>
      <w:numFmt w:val="decimal"/>
      <w:lvlText w:val="%7."/>
      <w:lvlJc w:val="left"/>
      <w:pPr>
        <w:ind w:left="5766" w:hanging="360"/>
      </w:pPr>
    </w:lvl>
    <w:lvl w:ilvl="7" w:tplc="08090019" w:tentative="1">
      <w:start w:val="1"/>
      <w:numFmt w:val="lowerLetter"/>
      <w:lvlText w:val="%8."/>
      <w:lvlJc w:val="left"/>
      <w:pPr>
        <w:ind w:left="6486" w:hanging="360"/>
      </w:pPr>
    </w:lvl>
    <w:lvl w:ilvl="8" w:tplc="0809001B" w:tentative="1">
      <w:start w:val="1"/>
      <w:numFmt w:val="lowerRoman"/>
      <w:lvlText w:val="%9."/>
      <w:lvlJc w:val="right"/>
      <w:pPr>
        <w:ind w:left="7206" w:hanging="180"/>
      </w:pPr>
    </w:lvl>
  </w:abstractNum>
  <w:abstractNum w:abstractNumId="23" w15:restartNumberingAfterBreak="0">
    <w:nsid w:val="56000D27"/>
    <w:multiLevelType w:val="hybridMultilevel"/>
    <w:tmpl w:val="D4C05A8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5004F1"/>
    <w:multiLevelType w:val="hybridMultilevel"/>
    <w:tmpl w:val="B65C9A8E"/>
    <w:lvl w:ilvl="0" w:tplc="9716BF1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5C5C7CF1"/>
    <w:multiLevelType w:val="hybridMultilevel"/>
    <w:tmpl w:val="9330FF34"/>
    <w:lvl w:ilvl="0" w:tplc="B5DC451A">
      <w:start w:val="1"/>
      <w:numFmt w:val="lowerLetter"/>
      <w:lvlText w:val="(%1)"/>
      <w:lvlJc w:val="left"/>
      <w:pPr>
        <w:ind w:left="1080" w:hanging="360"/>
      </w:pPr>
      <w:rPr>
        <w:rFonts w:hint="default"/>
      </w:rPr>
    </w:lvl>
    <w:lvl w:ilvl="1" w:tplc="0809001B">
      <w:start w:val="1"/>
      <w:numFmt w:val="lowerRoman"/>
      <w:lvlText w:val="%2."/>
      <w:lvlJc w:val="right"/>
      <w:pPr>
        <w:ind w:left="1800" w:hanging="360"/>
      </w:pPr>
    </w:lvl>
    <w:lvl w:ilvl="2" w:tplc="DB6A2E36">
      <w:start w:val="1"/>
      <w:numFmt w:val="decimal"/>
      <w:lvlText w:val="%3."/>
      <w:lvlJc w:val="left"/>
      <w:pPr>
        <w:ind w:left="2700" w:hanging="360"/>
      </w:pPr>
      <w:rPr>
        <w:rFonts w:hint="default"/>
      </w:rPr>
    </w:lvl>
    <w:lvl w:ilvl="3" w:tplc="34F8910A">
      <w:start w:val="1"/>
      <w:numFmt w:val="lowerLetter"/>
      <w:lvlText w:val="%4)"/>
      <w:lvlJc w:val="left"/>
      <w:pPr>
        <w:ind w:left="3240" w:hanging="360"/>
      </w:pPr>
      <w:rPr>
        <w:rFonts w:hint="default"/>
      </w:r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5DBC4687"/>
    <w:multiLevelType w:val="hybridMultilevel"/>
    <w:tmpl w:val="1FBA85EA"/>
    <w:lvl w:ilvl="0" w:tplc="2AA6B16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2047ABC"/>
    <w:multiLevelType w:val="hybridMultilevel"/>
    <w:tmpl w:val="9C9E09CE"/>
    <w:lvl w:ilvl="0" w:tplc="79DE9C1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3E04CF3"/>
    <w:multiLevelType w:val="hybridMultilevel"/>
    <w:tmpl w:val="D34A6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817A54"/>
    <w:multiLevelType w:val="hybridMultilevel"/>
    <w:tmpl w:val="E26AA596"/>
    <w:lvl w:ilvl="0" w:tplc="2B60589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48B7727"/>
    <w:multiLevelType w:val="hybridMultilevel"/>
    <w:tmpl w:val="BFE2E6B8"/>
    <w:lvl w:ilvl="0" w:tplc="689226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4F00B85"/>
    <w:multiLevelType w:val="hybridMultilevel"/>
    <w:tmpl w:val="9AFC556C"/>
    <w:lvl w:ilvl="0" w:tplc="B5DC451A">
      <w:start w:val="1"/>
      <w:numFmt w:val="lowerLetter"/>
      <w:lvlText w:val="(%1)"/>
      <w:lvlJc w:val="left"/>
      <w:pPr>
        <w:ind w:left="1080" w:hanging="360"/>
      </w:pPr>
      <w:rPr>
        <w:rFonts w:hint="default"/>
      </w:rPr>
    </w:lvl>
    <w:lvl w:ilvl="1" w:tplc="0809001B">
      <w:start w:val="1"/>
      <w:numFmt w:val="lowerRoman"/>
      <w:lvlText w:val="%2."/>
      <w:lvlJc w:val="righ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86B2356"/>
    <w:multiLevelType w:val="hybridMultilevel"/>
    <w:tmpl w:val="8C2E2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A72F5F"/>
    <w:multiLevelType w:val="hybridMultilevel"/>
    <w:tmpl w:val="0F020882"/>
    <w:lvl w:ilvl="0" w:tplc="1F9E6DE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A5B6E0A"/>
    <w:multiLevelType w:val="hybridMultilevel"/>
    <w:tmpl w:val="32622B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796CC5"/>
    <w:multiLevelType w:val="hybridMultilevel"/>
    <w:tmpl w:val="0C5A5E86"/>
    <w:lvl w:ilvl="0" w:tplc="14A8CDF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715E6FD0"/>
    <w:multiLevelType w:val="hybridMultilevel"/>
    <w:tmpl w:val="8472A570"/>
    <w:lvl w:ilvl="0" w:tplc="E6C81DE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6CD61D6"/>
    <w:multiLevelType w:val="hybridMultilevel"/>
    <w:tmpl w:val="D250DEF2"/>
    <w:lvl w:ilvl="0" w:tplc="7DB0313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778A3D65"/>
    <w:multiLevelType w:val="hybridMultilevel"/>
    <w:tmpl w:val="370C45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28"/>
  </w:num>
  <w:num w:numId="3">
    <w:abstractNumId w:val="36"/>
  </w:num>
  <w:num w:numId="4">
    <w:abstractNumId w:val="35"/>
  </w:num>
  <w:num w:numId="5">
    <w:abstractNumId w:val="4"/>
  </w:num>
  <w:num w:numId="6">
    <w:abstractNumId w:val="1"/>
  </w:num>
  <w:num w:numId="7">
    <w:abstractNumId w:val="16"/>
  </w:num>
  <w:num w:numId="8">
    <w:abstractNumId w:val="13"/>
  </w:num>
  <w:num w:numId="9">
    <w:abstractNumId w:val="31"/>
  </w:num>
  <w:num w:numId="10">
    <w:abstractNumId w:val="7"/>
  </w:num>
  <w:num w:numId="11">
    <w:abstractNumId w:val="18"/>
  </w:num>
  <w:num w:numId="12">
    <w:abstractNumId w:val="15"/>
  </w:num>
  <w:num w:numId="13">
    <w:abstractNumId w:val="25"/>
  </w:num>
  <w:num w:numId="14">
    <w:abstractNumId w:val="33"/>
  </w:num>
  <w:num w:numId="15">
    <w:abstractNumId w:val="20"/>
  </w:num>
  <w:num w:numId="16">
    <w:abstractNumId w:val="2"/>
  </w:num>
  <w:num w:numId="17">
    <w:abstractNumId w:val="34"/>
  </w:num>
  <w:num w:numId="18">
    <w:abstractNumId w:val="24"/>
  </w:num>
  <w:num w:numId="19">
    <w:abstractNumId w:val="12"/>
  </w:num>
  <w:num w:numId="20">
    <w:abstractNumId w:val="6"/>
  </w:num>
  <w:num w:numId="21">
    <w:abstractNumId w:val="11"/>
  </w:num>
  <w:num w:numId="22">
    <w:abstractNumId w:val="14"/>
  </w:num>
  <w:num w:numId="23">
    <w:abstractNumId w:val="30"/>
  </w:num>
  <w:num w:numId="24">
    <w:abstractNumId w:val="9"/>
  </w:num>
  <w:num w:numId="25">
    <w:abstractNumId w:val="29"/>
  </w:num>
  <w:num w:numId="26">
    <w:abstractNumId w:val="3"/>
  </w:num>
  <w:num w:numId="27">
    <w:abstractNumId w:val="10"/>
  </w:num>
  <w:num w:numId="28">
    <w:abstractNumId w:val="0"/>
  </w:num>
  <w:num w:numId="29">
    <w:abstractNumId w:val="23"/>
  </w:num>
  <w:num w:numId="30">
    <w:abstractNumId w:val="17"/>
  </w:num>
  <w:num w:numId="31">
    <w:abstractNumId w:val="37"/>
  </w:num>
  <w:num w:numId="32">
    <w:abstractNumId w:val="27"/>
  </w:num>
  <w:num w:numId="33">
    <w:abstractNumId w:val="32"/>
  </w:num>
  <w:num w:numId="34">
    <w:abstractNumId w:val="38"/>
  </w:num>
  <w:num w:numId="35">
    <w:abstractNumId w:val="19"/>
  </w:num>
  <w:num w:numId="36">
    <w:abstractNumId w:val="5"/>
  </w:num>
  <w:num w:numId="37">
    <w:abstractNumId w:val="8"/>
  </w:num>
  <w:num w:numId="38">
    <w:abstractNumId w:val="21"/>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9E027D9-B596-477F-9D39-7FD0A525C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13"/>
        <w:tab w:val="right" w:pos="9026"/>
      </w:tabs>
    </w:pPr>
  </w:style>
  <w:style w:type="character" w:customStyle="1" w:styleId="HeaderChar">
    <w:name w:val="Header Char"/>
    <w:basedOn w:val="DefaultParagraphFont"/>
    <w:link w:val="Header"/>
    <w:rPr>
      <w:sz w:val="24"/>
      <w:szCs w:val="24"/>
      <w:lang w:val="en-US" w:eastAsia="en-US"/>
    </w:rPr>
  </w:style>
  <w:style w:type="paragraph" w:styleId="Footer">
    <w:name w:val="footer"/>
    <w:basedOn w:val="Normal"/>
    <w:link w:val="FooterChar"/>
    <w:pPr>
      <w:tabs>
        <w:tab w:val="center" w:pos="4513"/>
        <w:tab w:val="right" w:pos="9026"/>
      </w:tabs>
    </w:pPr>
  </w:style>
  <w:style w:type="character" w:customStyle="1" w:styleId="FooterChar">
    <w:name w:val="Footer Char"/>
    <w:basedOn w:val="DefaultParagraphFont"/>
    <w:link w:val="Footer"/>
    <w:rPr>
      <w:sz w:val="24"/>
      <w:szCs w:val="24"/>
      <w:lang w:val="en-US" w:eastAsia="en-US"/>
    </w:rPr>
  </w:style>
  <w:style w:type="character" w:styleId="PlaceholderText">
    <w:name w:val="Placeholder Text"/>
    <w:basedOn w:val="DefaultParagraphFont"/>
    <w:uiPriority w:val="99"/>
    <w:semiHidden/>
    <w:rPr>
      <w:color w:val="808080"/>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Pr>
      <w:rFonts w:ascii="Segoe UI" w:hAnsi="Segoe UI" w:cs="Segoe UI"/>
      <w:sz w:val="18"/>
      <w:szCs w:val="18"/>
    </w:rPr>
  </w:style>
  <w:style w:type="character" w:customStyle="1" w:styleId="BalloonTextChar">
    <w:name w:val="Balloon Text Char"/>
    <w:basedOn w:val="DefaultParagraphFont"/>
    <w:link w:val="BalloonText"/>
    <w:rPr>
      <w:rFonts w:ascii="Segoe UI" w:hAnsi="Segoe UI" w:cs="Segoe UI"/>
      <w:sz w:val="18"/>
      <w:szCs w:val="18"/>
      <w:lang w:val="en-US"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283BD1-F139-4636-A128-5A2B885A5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12</Pages>
  <Words>1515</Words>
  <Characters>8641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Partial Fractions</vt:lpstr>
    </vt:vector>
  </TitlesOfParts>
  <Company>Greenhill School</Company>
  <LinksUpToDate>false</LinksUpToDate>
  <CharactersWithSpaces>10136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Partial Fractions</dc:title>
  <dc:subject/>
  <dc:creator>Headmaster</dc:creator>
  <cp:keywords/>
  <dc:description/>
  <cp:lastModifiedBy>nick jones</cp:lastModifiedBy>
  <cp:revision>22</cp:revision>
  <cp:lastPrinted>2019-11-08T14:25:00Z</cp:lastPrinted>
  <dcterms:created xsi:type="dcterms:W3CDTF">2019-11-08T10:15:00Z</dcterms:created>
  <dcterms:modified xsi:type="dcterms:W3CDTF">2019-11-20T10:16:00Z</dcterms:modified>
</cp:coreProperties>
</file>